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18A6" w14:textId="77777777" w:rsidR="00480BEB" w:rsidRDefault="000F0F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Исх. № 21-05/05-3073 от 24.01.2022, Вход № Д-246//21-05/05-3073 от 25.01.2022</w:t>
      </w:r>
    </w:p>
    <w:p w14:paraId="099E5526" w14:textId="77777777" w:rsidR="009814FE" w:rsidRPr="009D5E87" w:rsidRDefault="009814FE" w:rsidP="005F1F14">
      <w:pPr>
        <w:jc w:val="center"/>
        <w:rPr>
          <w:rFonts w:ascii="Arial" w:hAnsi="Arial" w:cs="Arial"/>
          <w:b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>Протокол</w:t>
      </w:r>
    </w:p>
    <w:p w14:paraId="1A35592A" w14:textId="77777777" w:rsidR="009814FE" w:rsidRPr="009D5E87" w:rsidRDefault="009814FE" w:rsidP="005F1F14">
      <w:pPr>
        <w:jc w:val="center"/>
        <w:rPr>
          <w:rFonts w:ascii="Arial" w:hAnsi="Arial" w:cs="Arial"/>
          <w:b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14:paraId="0BAA693E" w14:textId="77777777" w:rsidR="009814FE" w:rsidRPr="009D5E87" w:rsidRDefault="009814FE" w:rsidP="005F1F14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941FDB" w14:textId="77777777" w:rsidR="009814FE" w:rsidRPr="009D5E87" w:rsidRDefault="009814FE" w:rsidP="005F1F14">
      <w:pPr>
        <w:widowControl w:val="0"/>
        <w:rPr>
          <w:rFonts w:ascii="Arial" w:hAnsi="Arial" w:cs="Arial"/>
          <w:i/>
          <w:sz w:val="28"/>
          <w:szCs w:val="28"/>
        </w:rPr>
      </w:pPr>
      <w:r w:rsidRPr="009D5E87">
        <w:rPr>
          <w:rFonts w:ascii="Arial" w:hAnsi="Arial" w:cs="Arial"/>
          <w:i/>
          <w:sz w:val="28"/>
          <w:szCs w:val="28"/>
        </w:rPr>
        <w:t xml:space="preserve">г. </w:t>
      </w:r>
      <w:r w:rsidR="00DD09C6" w:rsidRPr="009D5E87">
        <w:rPr>
          <w:rFonts w:ascii="Arial" w:hAnsi="Arial" w:cs="Arial"/>
          <w:i/>
          <w:sz w:val="28"/>
          <w:szCs w:val="28"/>
        </w:rPr>
        <w:t>Нур-Султан</w:t>
      </w:r>
      <w:r w:rsidRPr="009D5E87">
        <w:rPr>
          <w:rFonts w:ascii="Arial" w:hAnsi="Arial" w:cs="Arial"/>
          <w:i/>
          <w:sz w:val="28"/>
          <w:szCs w:val="28"/>
        </w:rPr>
        <w:t xml:space="preserve">               </w:t>
      </w:r>
      <w:r w:rsidR="005E2549" w:rsidRPr="009D5E87">
        <w:rPr>
          <w:rFonts w:ascii="Arial" w:hAnsi="Arial" w:cs="Arial"/>
          <w:i/>
          <w:sz w:val="28"/>
          <w:szCs w:val="28"/>
        </w:rPr>
        <w:t xml:space="preserve">           </w:t>
      </w:r>
      <w:r w:rsidR="00C43040" w:rsidRPr="009D5E87">
        <w:rPr>
          <w:rFonts w:ascii="Arial" w:hAnsi="Arial" w:cs="Arial"/>
          <w:i/>
          <w:sz w:val="28"/>
          <w:szCs w:val="28"/>
        </w:rPr>
        <w:t xml:space="preserve">  </w:t>
      </w:r>
      <w:r w:rsidR="00DD09C6" w:rsidRPr="009D5E87">
        <w:rPr>
          <w:rFonts w:ascii="Arial" w:hAnsi="Arial" w:cs="Arial"/>
          <w:i/>
          <w:sz w:val="28"/>
          <w:szCs w:val="28"/>
        </w:rPr>
        <w:t xml:space="preserve"> </w:t>
      </w:r>
      <w:r w:rsidRPr="009D5E87">
        <w:rPr>
          <w:rFonts w:ascii="Arial" w:hAnsi="Arial" w:cs="Arial"/>
          <w:i/>
          <w:sz w:val="28"/>
          <w:szCs w:val="28"/>
        </w:rPr>
        <w:t xml:space="preserve"> </w:t>
      </w:r>
      <w:r w:rsidR="00A56FD0" w:rsidRPr="009D5E87">
        <w:rPr>
          <w:rFonts w:ascii="Arial" w:hAnsi="Arial" w:cs="Arial"/>
          <w:i/>
          <w:sz w:val="28"/>
          <w:szCs w:val="28"/>
        </w:rPr>
        <w:t xml:space="preserve">     </w:t>
      </w:r>
      <w:r w:rsidRPr="009D5E87">
        <w:rPr>
          <w:rFonts w:ascii="Arial" w:hAnsi="Arial" w:cs="Arial"/>
          <w:i/>
          <w:sz w:val="28"/>
          <w:szCs w:val="28"/>
        </w:rPr>
        <w:t>№</w:t>
      </w:r>
      <w:r w:rsidR="00A56FD0" w:rsidRPr="009D5E87">
        <w:rPr>
          <w:rFonts w:ascii="Arial" w:hAnsi="Arial" w:cs="Arial"/>
          <w:i/>
          <w:sz w:val="28"/>
          <w:szCs w:val="28"/>
        </w:rPr>
        <w:t xml:space="preserve"> </w:t>
      </w:r>
      <w:r w:rsidRPr="009D5E87">
        <w:rPr>
          <w:rFonts w:ascii="Arial" w:hAnsi="Arial" w:cs="Arial"/>
          <w:i/>
          <w:sz w:val="28"/>
          <w:szCs w:val="28"/>
        </w:rPr>
        <w:t xml:space="preserve">  </w:t>
      </w:r>
      <w:r w:rsidR="00DD09C6" w:rsidRPr="009D5E87">
        <w:rPr>
          <w:rFonts w:ascii="Arial" w:hAnsi="Arial" w:cs="Arial"/>
          <w:i/>
          <w:sz w:val="28"/>
          <w:szCs w:val="28"/>
        </w:rPr>
        <w:t xml:space="preserve"> </w:t>
      </w:r>
      <w:r w:rsidRPr="009D5E87">
        <w:rPr>
          <w:rFonts w:ascii="Arial" w:hAnsi="Arial" w:cs="Arial"/>
          <w:i/>
          <w:sz w:val="28"/>
          <w:szCs w:val="28"/>
        </w:rPr>
        <w:t xml:space="preserve">       </w:t>
      </w:r>
      <w:r w:rsidR="00D50212" w:rsidRPr="009D5E87">
        <w:rPr>
          <w:rFonts w:ascii="Arial" w:hAnsi="Arial" w:cs="Arial"/>
          <w:i/>
          <w:sz w:val="28"/>
          <w:szCs w:val="28"/>
        </w:rPr>
        <w:t xml:space="preserve">         </w:t>
      </w:r>
      <w:r w:rsidR="00F724DD" w:rsidRPr="009D5E87">
        <w:rPr>
          <w:rFonts w:ascii="Arial" w:hAnsi="Arial" w:cs="Arial"/>
          <w:i/>
          <w:sz w:val="28"/>
          <w:szCs w:val="28"/>
        </w:rPr>
        <w:t xml:space="preserve"> </w:t>
      </w:r>
      <w:r w:rsidR="00DD09C6" w:rsidRPr="009D5E87">
        <w:rPr>
          <w:rFonts w:ascii="Arial" w:hAnsi="Arial" w:cs="Arial"/>
          <w:i/>
          <w:sz w:val="28"/>
          <w:szCs w:val="28"/>
        </w:rPr>
        <w:t xml:space="preserve"> </w:t>
      </w:r>
      <w:r w:rsidR="00C56BC1" w:rsidRPr="009D5E87">
        <w:rPr>
          <w:rFonts w:ascii="Arial" w:hAnsi="Arial" w:cs="Arial"/>
          <w:i/>
          <w:sz w:val="28"/>
          <w:szCs w:val="28"/>
        </w:rPr>
        <w:t xml:space="preserve">   </w:t>
      </w:r>
      <w:r w:rsidR="00CC28CD" w:rsidRPr="009D5E87">
        <w:rPr>
          <w:rFonts w:ascii="Arial" w:hAnsi="Arial" w:cs="Arial"/>
          <w:i/>
          <w:sz w:val="28"/>
          <w:szCs w:val="28"/>
        </w:rPr>
        <w:t>20</w:t>
      </w:r>
      <w:r w:rsidR="00D52174" w:rsidRPr="009D5E87">
        <w:rPr>
          <w:rFonts w:ascii="Arial" w:hAnsi="Arial" w:cs="Arial"/>
          <w:i/>
          <w:sz w:val="28"/>
          <w:szCs w:val="28"/>
        </w:rPr>
        <w:t xml:space="preserve"> </w:t>
      </w:r>
      <w:r w:rsidR="00CC28CD" w:rsidRPr="009D5E87">
        <w:rPr>
          <w:rFonts w:ascii="Arial" w:hAnsi="Arial" w:cs="Arial"/>
          <w:i/>
          <w:sz w:val="28"/>
          <w:szCs w:val="28"/>
        </w:rPr>
        <w:t xml:space="preserve">января </w:t>
      </w:r>
      <w:r w:rsidR="00C2445C" w:rsidRPr="009D5E87">
        <w:rPr>
          <w:rFonts w:ascii="Arial" w:hAnsi="Arial" w:cs="Arial"/>
          <w:i/>
          <w:sz w:val="28"/>
          <w:szCs w:val="28"/>
        </w:rPr>
        <w:t>20</w:t>
      </w:r>
      <w:r w:rsidR="00DD09C6" w:rsidRPr="009D5E87">
        <w:rPr>
          <w:rFonts w:ascii="Arial" w:hAnsi="Arial" w:cs="Arial"/>
          <w:i/>
          <w:sz w:val="28"/>
          <w:szCs w:val="28"/>
        </w:rPr>
        <w:t>2</w:t>
      </w:r>
      <w:r w:rsidR="00CC28CD" w:rsidRPr="009D5E87">
        <w:rPr>
          <w:rFonts w:ascii="Arial" w:hAnsi="Arial" w:cs="Arial"/>
          <w:i/>
          <w:sz w:val="28"/>
          <w:szCs w:val="28"/>
        </w:rPr>
        <w:t>2</w:t>
      </w:r>
      <w:r w:rsidR="00DD09C6" w:rsidRPr="009D5E87">
        <w:rPr>
          <w:rFonts w:ascii="Arial" w:hAnsi="Arial" w:cs="Arial"/>
          <w:i/>
          <w:sz w:val="28"/>
          <w:szCs w:val="28"/>
        </w:rPr>
        <w:t xml:space="preserve"> г</w:t>
      </w:r>
      <w:r w:rsidRPr="009D5E87">
        <w:rPr>
          <w:rFonts w:ascii="Arial" w:hAnsi="Arial" w:cs="Arial"/>
          <w:i/>
          <w:sz w:val="28"/>
          <w:szCs w:val="28"/>
        </w:rPr>
        <w:t>ода</w:t>
      </w:r>
    </w:p>
    <w:p w14:paraId="0496CE1C" w14:textId="77777777" w:rsidR="00DA0878" w:rsidRPr="009D5E87" w:rsidRDefault="00DA0878" w:rsidP="005F1F14">
      <w:pPr>
        <w:widowControl w:val="0"/>
        <w:rPr>
          <w:rFonts w:ascii="Arial" w:hAnsi="Arial" w:cs="Arial"/>
          <w:i/>
          <w:sz w:val="28"/>
          <w:szCs w:val="28"/>
        </w:rPr>
      </w:pPr>
    </w:p>
    <w:p w14:paraId="286DA878" w14:textId="77777777" w:rsidR="009814FE" w:rsidRPr="009D5E87" w:rsidRDefault="00BE6674" w:rsidP="005F1F14">
      <w:pPr>
        <w:widowControl w:val="0"/>
        <w:rPr>
          <w:rFonts w:ascii="Arial" w:hAnsi="Arial" w:cs="Arial"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 xml:space="preserve">Председательствовал:  </w:t>
      </w:r>
      <w:r w:rsidR="0000381C" w:rsidRPr="009D5E87">
        <w:rPr>
          <w:rFonts w:ascii="Arial" w:hAnsi="Arial" w:cs="Arial"/>
          <w:b/>
          <w:sz w:val="28"/>
          <w:szCs w:val="28"/>
        </w:rPr>
        <w:t xml:space="preserve"> </w:t>
      </w:r>
      <w:r w:rsidRPr="009D5E87">
        <w:rPr>
          <w:rFonts w:ascii="Arial" w:hAnsi="Arial" w:cs="Arial"/>
          <w:b/>
          <w:sz w:val="28"/>
          <w:szCs w:val="28"/>
        </w:rPr>
        <w:t xml:space="preserve">  </w:t>
      </w:r>
      <w:r w:rsidR="00583F6F" w:rsidRPr="009D5E87">
        <w:rPr>
          <w:rFonts w:ascii="Arial" w:hAnsi="Arial" w:cs="Arial"/>
          <w:b/>
          <w:sz w:val="28"/>
          <w:szCs w:val="28"/>
        </w:rPr>
        <w:t xml:space="preserve">   </w:t>
      </w:r>
      <w:r w:rsidR="005E2549" w:rsidRPr="009D5E87">
        <w:rPr>
          <w:rFonts w:ascii="Arial" w:hAnsi="Arial" w:cs="Arial"/>
          <w:b/>
          <w:sz w:val="28"/>
          <w:szCs w:val="28"/>
        </w:rPr>
        <w:t xml:space="preserve">     </w:t>
      </w:r>
      <w:r w:rsidR="005E2549" w:rsidRPr="009D5E87">
        <w:rPr>
          <w:rFonts w:ascii="Arial" w:hAnsi="Arial" w:cs="Arial"/>
          <w:sz w:val="28"/>
          <w:szCs w:val="28"/>
        </w:rPr>
        <w:t xml:space="preserve">    </w:t>
      </w:r>
      <w:r w:rsidR="00583F6F" w:rsidRPr="009D5E87">
        <w:rPr>
          <w:rFonts w:ascii="Arial" w:hAnsi="Arial" w:cs="Arial"/>
          <w:sz w:val="28"/>
          <w:szCs w:val="28"/>
        </w:rPr>
        <w:t xml:space="preserve"> </w:t>
      </w:r>
      <w:r w:rsidR="005E2549" w:rsidRPr="009D5E87">
        <w:rPr>
          <w:rFonts w:ascii="Arial" w:hAnsi="Arial" w:cs="Arial"/>
          <w:sz w:val="28"/>
          <w:szCs w:val="28"/>
        </w:rPr>
        <w:t xml:space="preserve"> </w:t>
      </w:r>
      <w:r w:rsidR="009814FE" w:rsidRPr="009D5E87">
        <w:rPr>
          <w:rFonts w:ascii="Arial" w:hAnsi="Arial" w:cs="Arial"/>
          <w:sz w:val="28"/>
          <w:szCs w:val="28"/>
        </w:rPr>
        <w:t>Заместитель</w:t>
      </w:r>
      <w:r w:rsidR="009814FE" w:rsidRPr="009D5E87">
        <w:rPr>
          <w:rFonts w:ascii="Arial" w:hAnsi="Arial" w:cs="Arial"/>
          <w:b/>
          <w:sz w:val="28"/>
          <w:szCs w:val="28"/>
        </w:rPr>
        <w:t xml:space="preserve"> </w:t>
      </w:r>
      <w:r w:rsidR="009814FE" w:rsidRPr="009D5E87">
        <w:rPr>
          <w:rFonts w:ascii="Arial" w:hAnsi="Arial" w:cs="Arial"/>
          <w:sz w:val="28"/>
          <w:szCs w:val="28"/>
        </w:rPr>
        <w:t>Премьер-Министра</w:t>
      </w:r>
    </w:p>
    <w:p w14:paraId="11E4C216" w14:textId="77777777" w:rsidR="009814FE" w:rsidRPr="009D5E87" w:rsidRDefault="009814FE" w:rsidP="005F1F14">
      <w:pPr>
        <w:widowControl w:val="0"/>
        <w:rPr>
          <w:rFonts w:ascii="Arial" w:hAnsi="Arial" w:cs="Arial"/>
          <w:sz w:val="28"/>
          <w:szCs w:val="28"/>
        </w:rPr>
      </w:pPr>
      <w:r w:rsidRPr="009D5E87">
        <w:rPr>
          <w:rFonts w:ascii="Arial" w:hAnsi="Arial" w:cs="Arial"/>
          <w:sz w:val="28"/>
          <w:szCs w:val="28"/>
        </w:rPr>
        <w:t xml:space="preserve">    </w:t>
      </w:r>
      <w:r w:rsidR="00FF687A" w:rsidRPr="009D5E87">
        <w:rPr>
          <w:rFonts w:ascii="Arial" w:hAnsi="Arial" w:cs="Arial"/>
          <w:sz w:val="28"/>
          <w:szCs w:val="28"/>
        </w:rPr>
        <w:t xml:space="preserve"> </w:t>
      </w:r>
      <w:r w:rsidR="00583F6F" w:rsidRPr="009D5E87">
        <w:rPr>
          <w:rFonts w:ascii="Arial" w:hAnsi="Arial" w:cs="Arial"/>
          <w:sz w:val="28"/>
          <w:szCs w:val="28"/>
        </w:rPr>
        <w:t xml:space="preserve">        </w:t>
      </w:r>
      <w:r w:rsidR="00BA3264" w:rsidRPr="009D5E87">
        <w:rPr>
          <w:rFonts w:ascii="Arial" w:hAnsi="Arial" w:cs="Arial"/>
          <w:sz w:val="28"/>
          <w:szCs w:val="28"/>
        </w:rPr>
        <w:t xml:space="preserve">                               </w:t>
      </w:r>
      <w:r w:rsidR="005E2549" w:rsidRPr="009D5E87">
        <w:rPr>
          <w:rFonts w:ascii="Arial" w:hAnsi="Arial" w:cs="Arial"/>
          <w:sz w:val="28"/>
          <w:szCs w:val="28"/>
        </w:rPr>
        <w:t xml:space="preserve">              </w:t>
      </w:r>
      <w:r w:rsidR="00BA3264" w:rsidRPr="009D5E87">
        <w:rPr>
          <w:rFonts w:ascii="Arial" w:hAnsi="Arial" w:cs="Arial"/>
          <w:sz w:val="28"/>
          <w:szCs w:val="28"/>
        </w:rPr>
        <w:t xml:space="preserve">  </w:t>
      </w:r>
      <w:r w:rsidR="00583F6F" w:rsidRPr="009D5E87">
        <w:rPr>
          <w:rFonts w:ascii="Arial" w:hAnsi="Arial" w:cs="Arial"/>
          <w:sz w:val="28"/>
          <w:szCs w:val="28"/>
        </w:rPr>
        <w:t xml:space="preserve"> </w:t>
      </w:r>
      <w:r w:rsidR="006B145C" w:rsidRPr="009D5E87">
        <w:rPr>
          <w:rFonts w:ascii="Arial" w:hAnsi="Arial" w:cs="Arial"/>
          <w:sz w:val="28"/>
          <w:szCs w:val="28"/>
        </w:rPr>
        <w:t xml:space="preserve">Республики Казахстан </w:t>
      </w:r>
      <w:r w:rsidR="00DD09C6" w:rsidRPr="009D5E87">
        <w:rPr>
          <w:rFonts w:ascii="Arial" w:hAnsi="Arial" w:cs="Arial"/>
          <w:sz w:val="28"/>
          <w:szCs w:val="28"/>
        </w:rPr>
        <w:t>Тугжанов</w:t>
      </w:r>
      <w:r w:rsidR="00BE6674" w:rsidRPr="009D5E87">
        <w:rPr>
          <w:rFonts w:ascii="Arial" w:hAnsi="Arial" w:cs="Arial"/>
          <w:sz w:val="28"/>
          <w:szCs w:val="28"/>
        </w:rPr>
        <w:t xml:space="preserve"> </w:t>
      </w:r>
      <w:r w:rsidR="00DD09C6" w:rsidRPr="009D5E87">
        <w:rPr>
          <w:rFonts w:ascii="Arial" w:hAnsi="Arial" w:cs="Arial"/>
          <w:sz w:val="28"/>
          <w:szCs w:val="28"/>
        </w:rPr>
        <w:t>Е</w:t>
      </w:r>
      <w:r w:rsidR="00BE6674" w:rsidRPr="009D5E87">
        <w:rPr>
          <w:rFonts w:ascii="Arial" w:hAnsi="Arial" w:cs="Arial"/>
          <w:sz w:val="28"/>
          <w:szCs w:val="28"/>
        </w:rPr>
        <w:t>.</w:t>
      </w:r>
      <w:r w:rsidR="00DD09C6" w:rsidRPr="009D5E87">
        <w:rPr>
          <w:rFonts w:ascii="Arial" w:hAnsi="Arial" w:cs="Arial"/>
          <w:sz w:val="28"/>
          <w:szCs w:val="28"/>
        </w:rPr>
        <w:t>Л</w:t>
      </w:r>
      <w:r w:rsidR="00BE6674" w:rsidRPr="009D5E87">
        <w:rPr>
          <w:rFonts w:ascii="Arial" w:hAnsi="Arial" w:cs="Arial"/>
          <w:sz w:val="28"/>
          <w:szCs w:val="28"/>
        </w:rPr>
        <w:t>.</w:t>
      </w:r>
    </w:p>
    <w:p w14:paraId="0FF68C34" w14:textId="77777777" w:rsidR="009814FE" w:rsidRPr="009D5E87" w:rsidRDefault="009814FE" w:rsidP="005F1F14">
      <w:pPr>
        <w:widowControl w:val="0"/>
        <w:rPr>
          <w:rFonts w:ascii="Arial" w:hAnsi="Arial" w:cs="Arial"/>
          <w:b/>
          <w:sz w:val="28"/>
          <w:szCs w:val="28"/>
        </w:rPr>
      </w:pPr>
    </w:p>
    <w:p w14:paraId="006D61F0" w14:textId="77777777" w:rsidR="00583F6F" w:rsidRPr="009D5E87" w:rsidRDefault="009814FE" w:rsidP="005F1F14">
      <w:pPr>
        <w:widowControl w:val="0"/>
        <w:rPr>
          <w:rFonts w:ascii="Arial" w:hAnsi="Arial" w:cs="Arial"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 xml:space="preserve">Присутствовали: </w:t>
      </w:r>
      <w:r w:rsidRPr="009D5E87">
        <w:rPr>
          <w:rFonts w:ascii="Arial" w:hAnsi="Arial" w:cs="Arial"/>
          <w:b/>
          <w:sz w:val="28"/>
          <w:szCs w:val="28"/>
        </w:rPr>
        <w:tab/>
      </w:r>
      <w:r w:rsidR="00FF687A" w:rsidRPr="009D5E87">
        <w:rPr>
          <w:rFonts w:ascii="Arial" w:hAnsi="Arial" w:cs="Arial"/>
          <w:b/>
          <w:sz w:val="28"/>
          <w:szCs w:val="28"/>
        </w:rPr>
        <w:t xml:space="preserve">     </w:t>
      </w:r>
      <w:r w:rsidR="00583F6F" w:rsidRPr="009D5E87">
        <w:rPr>
          <w:rFonts w:ascii="Arial" w:hAnsi="Arial" w:cs="Arial"/>
          <w:b/>
          <w:sz w:val="28"/>
          <w:szCs w:val="28"/>
        </w:rPr>
        <w:t xml:space="preserve">  </w:t>
      </w:r>
      <w:r w:rsidR="00AF7D5C" w:rsidRPr="009D5E87">
        <w:rPr>
          <w:rFonts w:ascii="Arial" w:hAnsi="Arial" w:cs="Arial"/>
          <w:b/>
          <w:sz w:val="28"/>
          <w:szCs w:val="28"/>
        </w:rPr>
        <w:t xml:space="preserve">          </w:t>
      </w:r>
      <w:r w:rsidR="00583F6F" w:rsidRPr="009D5E87">
        <w:rPr>
          <w:rFonts w:ascii="Arial" w:hAnsi="Arial" w:cs="Arial"/>
          <w:b/>
          <w:sz w:val="28"/>
          <w:szCs w:val="28"/>
        </w:rPr>
        <w:t xml:space="preserve">       </w:t>
      </w:r>
      <w:r w:rsidRPr="009D5E87">
        <w:rPr>
          <w:rFonts w:ascii="Arial" w:hAnsi="Arial" w:cs="Arial"/>
          <w:sz w:val="28"/>
          <w:szCs w:val="28"/>
        </w:rPr>
        <w:t xml:space="preserve">члены РТК и приглашенные лица </w:t>
      </w:r>
    </w:p>
    <w:p w14:paraId="7F52ECC1" w14:textId="77777777" w:rsidR="009814FE" w:rsidRPr="009D5E87" w:rsidRDefault="00583F6F" w:rsidP="005F1F14">
      <w:pPr>
        <w:widowControl w:val="0"/>
        <w:rPr>
          <w:rFonts w:ascii="Arial" w:hAnsi="Arial" w:cs="Arial"/>
          <w:b/>
          <w:sz w:val="28"/>
          <w:szCs w:val="28"/>
        </w:rPr>
      </w:pPr>
      <w:r w:rsidRPr="009D5E87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AF7D5C" w:rsidRPr="009D5E87">
        <w:rPr>
          <w:rFonts w:ascii="Arial" w:hAnsi="Arial" w:cs="Arial"/>
          <w:sz w:val="28"/>
          <w:szCs w:val="28"/>
        </w:rPr>
        <w:t xml:space="preserve">                             </w:t>
      </w:r>
      <w:r w:rsidRPr="009D5E87">
        <w:rPr>
          <w:rFonts w:ascii="Arial" w:hAnsi="Arial" w:cs="Arial"/>
          <w:sz w:val="28"/>
          <w:szCs w:val="28"/>
        </w:rPr>
        <w:t xml:space="preserve">     </w:t>
      </w:r>
      <w:r w:rsidR="009814FE" w:rsidRPr="009D5E87">
        <w:rPr>
          <w:rFonts w:ascii="Arial" w:hAnsi="Arial" w:cs="Arial"/>
          <w:sz w:val="28"/>
          <w:szCs w:val="28"/>
        </w:rPr>
        <w:t>(по списку)</w:t>
      </w:r>
    </w:p>
    <w:p w14:paraId="2B51ADA3" w14:textId="77777777" w:rsidR="000979A9" w:rsidRPr="009D5E87" w:rsidRDefault="000979A9" w:rsidP="005F1F14">
      <w:p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</w:p>
    <w:p w14:paraId="777F1F74" w14:textId="77777777" w:rsidR="00CC28CD" w:rsidRPr="009D5E87" w:rsidRDefault="00DD09C6" w:rsidP="005F1F1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1. </w:t>
      </w:r>
      <w:r w:rsidR="00CC28CD" w:rsidRPr="009D5E87">
        <w:rPr>
          <w:rFonts w:ascii="Arial" w:hAnsi="Arial" w:cs="Arial"/>
          <w:b/>
          <w:sz w:val="28"/>
          <w:szCs w:val="28"/>
          <w:shd w:val="clear" w:color="auto" w:fill="FFFFFF"/>
        </w:rPr>
        <w:t>О вопросах регулирования трудовых отношений</w:t>
      </w:r>
    </w:p>
    <w:p w14:paraId="62E68BCA" w14:textId="77777777" w:rsidR="00DD09C6" w:rsidRPr="009D5E87" w:rsidRDefault="00C3186C" w:rsidP="005F1F14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</w:t>
      </w:r>
      <w:r w:rsidR="00DD09C6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</w:t>
      </w:r>
      <w:r w:rsidR="00E926DA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__</w:t>
      </w:r>
      <w:r w:rsidR="00DD09C6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____________</w:t>
      </w:r>
    </w:p>
    <w:p w14:paraId="418DBEE4" w14:textId="77777777" w:rsidR="00DD09C6" w:rsidRPr="009D5E87" w:rsidRDefault="00DD09C6" w:rsidP="005F1F14">
      <w:pPr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(</w:t>
      </w:r>
      <w:r w:rsidR="006B1336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Тугжанов,</w:t>
      </w:r>
      <w:r w:rsidR="006B1336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6B1336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Шапкенов,</w:t>
      </w:r>
      <w:r w:rsidR="00411804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 </w:t>
      </w:r>
      <w:r w:rsidR="00357864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Жаналинов, </w:t>
      </w:r>
      <w:r w:rsidR="00411804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Орынбасаров, Шаменова, Кенжехан</w:t>
      </w:r>
      <w:r w:rsidR="00357864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у</w:t>
      </w:r>
      <w:r w:rsidR="00411804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лы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)</w:t>
      </w:r>
    </w:p>
    <w:p w14:paraId="75E109FD" w14:textId="77777777" w:rsidR="00DD09C6" w:rsidRPr="009D5E87" w:rsidRDefault="00DD09C6" w:rsidP="005F1F14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554934F5" w14:textId="77777777" w:rsidR="00172F93" w:rsidRPr="009D5E87" w:rsidRDefault="00172F9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1. </w:t>
      </w:r>
      <w:r w:rsidR="00E926DA" w:rsidRPr="009D5E87">
        <w:rPr>
          <w:rFonts w:ascii="Arial" w:eastAsia="Times New Roman" w:hAnsi="Arial" w:cs="Arial"/>
          <w:sz w:val="28"/>
          <w:szCs w:val="28"/>
          <w:lang w:eastAsia="ru-RU"/>
        </w:rPr>
        <w:t>Принять к сведению информацию Министра труда и социальной защиты населения</w:t>
      </w:r>
      <w:r w:rsidR="00940F62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Шапкенова С.Ж.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>, в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ице-минист</w:t>
      </w:r>
      <w:r w:rsidR="00411804" w:rsidRPr="009D5E87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а финансов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Жаналинова Д.Е.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>, з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аместителей акимов Мангистауской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области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Орынбасарова Б.Т.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, Кызылординской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области 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>Шаменовой Б.М.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Актюбинской области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Кенжеханулы Е.К.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74817331" w14:textId="77777777" w:rsidR="00D84053" w:rsidRPr="009D5E87" w:rsidRDefault="00172F93" w:rsidP="005F1F14">
      <w:pPr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  <w:r w:rsidR="00D0639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труда и социальной защиты населения</w:t>
      </w:r>
      <w:r w:rsidR="00D84053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14:paraId="252D16FD" w14:textId="77777777" w:rsidR="00D06396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1)</w:t>
      </w:r>
      <w:r w:rsidR="00D0639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с </w:t>
      </w:r>
      <w:r w:rsidR="00D0639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аки</w:t>
      </w:r>
      <w:r w:rsidR="006B133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матами областей, гг. Нур-Султан</w:t>
      </w:r>
      <w:r w:rsidR="0070444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="00D0639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Шымкента</w:t>
      </w:r>
      <w:r w:rsidR="00D06396" w:rsidRPr="009D5E8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4DD7A8DF" w14:textId="77777777" w:rsidR="000E6C1C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0E6C1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усилить контроль за обеспечением и соблюдением работодателями равных условий и </w:t>
      </w:r>
      <w:r w:rsidR="00D778E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размеров </w:t>
      </w:r>
      <w:r w:rsidR="000E6C1C" w:rsidRPr="009D5E87">
        <w:rPr>
          <w:rFonts w:ascii="Arial" w:eastAsia="Times New Roman" w:hAnsi="Arial" w:cs="Arial"/>
          <w:sz w:val="28"/>
          <w:szCs w:val="28"/>
          <w:lang w:eastAsia="ru-RU"/>
        </w:rPr>
        <w:t>оплаты труда казахстанских и иностранных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работников</w:t>
      </w:r>
      <w:r w:rsidR="000E6C1C" w:rsidRPr="009D5E87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65765F5B" w14:textId="77777777" w:rsidR="000E6C1C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E6C1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>встречи с руководителями компаний</w:t>
      </w:r>
      <w:r w:rsidR="007C4534" w:rsidRPr="009D5E87">
        <w:rPr>
          <w:rFonts w:ascii="Arial" w:eastAsia="Times New Roman" w:hAnsi="Arial" w:cs="Arial"/>
          <w:sz w:val="28"/>
          <w:szCs w:val="28"/>
          <w:lang w:eastAsia="ru-RU"/>
        </w:rPr>
        <w:t>, привлекающих иностранную рабочую силу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на предмет недопущения нарушений трудового законодательства;</w:t>
      </w:r>
    </w:p>
    <w:p w14:paraId="093518ED" w14:textId="77777777" w:rsidR="000E6C1C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E6C1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усилить работу Ситуационного центра по недопущению социальной напряженности с информированием 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>его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результатов на еженедельной основе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550A0108" w14:textId="77777777" w:rsidR="00331A29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принять </w:t>
      </w:r>
      <w:r w:rsidR="00D778E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срочные 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действенные меры по </w:t>
      </w:r>
      <w:r w:rsidR="00D778EC" w:rsidRPr="009D5E87">
        <w:rPr>
          <w:rFonts w:ascii="Arial" w:eastAsia="Times New Roman" w:hAnsi="Arial" w:cs="Arial"/>
          <w:sz w:val="28"/>
          <w:szCs w:val="28"/>
          <w:lang w:eastAsia="ru-RU"/>
        </w:rPr>
        <w:t>ликвидации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за</w:t>
      </w:r>
      <w:r w:rsidR="00D778EC" w:rsidRPr="009D5E87">
        <w:rPr>
          <w:rFonts w:ascii="Arial" w:eastAsia="Times New Roman" w:hAnsi="Arial" w:cs="Arial"/>
          <w:sz w:val="28"/>
          <w:szCs w:val="28"/>
          <w:lang w:eastAsia="ru-RU"/>
        </w:rPr>
        <w:t>долженности по заработной плате;</w:t>
      </w:r>
    </w:p>
    <w:p w14:paraId="7BD66DF0" w14:textId="77777777" w:rsidR="00D10BED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FC79C3" w:rsidRPr="009D5E87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="00D10BED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</w:t>
      </w:r>
      <w:r w:rsidR="00B96C0B" w:rsidRPr="009D5E87">
        <w:rPr>
          <w:rFonts w:ascii="Arial" w:eastAsia="Times New Roman" w:hAnsi="Arial" w:cs="Arial"/>
          <w:sz w:val="28"/>
          <w:szCs w:val="28"/>
          <w:lang w:eastAsia="ru-RU"/>
        </w:rPr>
        <w:t>анализ</w:t>
      </w:r>
      <w:r w:rsidR="00D10BED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деятельности всех региональных комиссий по социальному партнерству;</w:t>
      </w:r>
    </w:p>
    <w:p w14:paraId="6C448ED0" w14:textId="77777777" w:rsidR="00744E65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3)</w:t>
      </w:r>
      <w:r w:rsidR="00744E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</w:t>
      </w:r>
      <w:r w:rsidR="00744E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 Федерацией профсоюзов </w:t>
      </w:r>
      <w:r w:rsidR="00744E65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(по согласованию)</w:t>
      </w:r>
      <w:r w:rsidR="00744E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44E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в недельный срок</w:t>
      </w:r>
      <w:r w:rsidR="00744E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рассмотреть предложения Федерации профсоюзов по совершенствованию трудового законодательства.</w:t>
      </w:r>
    </w:p>
    <w:p w14:paraId="1D27C0DE" w14:textId="77777777" w:rsidR="00C81D66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C81D6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финансов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с </w:t>
      </w:r>
      <w:r w:rsidR="00C81D6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акиматами </w:t>
      </w:r>
      <w:r w:rsidR="008603E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областей,  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</w:t>
      </w:r>
      <w:r w:rsidR="00C81D6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гг. Нур-Султан</w:t>
      </w:r>
      <w:r w:rsidR="0070444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="00C81D6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Шымкента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разработать комплекс мер по 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погашению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задолженности по обязательным пенсионным взносам и социальных отчислениям.</w:t>
      </w:r>
    </w:p>
    <w:p w14:paraId="191ECF81" w14:textId="77777777" w:rsidR="00664CB5" w:rsidRPr="009D5E87" w:rsidRDefault="00D84053" w:rsidP="005F1F14">
      <w:pPr>
        <w:ind w:firstLine="709"/>
        <w:jc w:val="both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664CB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энергетики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с </w:t>
      </w:r>
      <w:r w:rsidR="00664CB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АО «ФНБ </w:t>
      </w:r>
      <w:r w:rsidR="00664CB5" w:rsidRPr="002868CE">
        <w:rPr>
          <w:rFonts w:ascii="Arial" w:eastAsia="Times New Roman" w:hAnsi="Arial" w:cs="Arial"/>
          <w:b/>
          <w:sz w:val="28"/>
          <w:szCs w:val="28"/>
          <w:lang w:eastAsia="ru-RU"/>
        </w:rPr>
        <w:t>«Самр</w:t>
      </w:r>
      <w:r w:rsidR="00AC2689" w:rsidRPr="002868CE">
        <w:rPr>
          <w:rFonts w:ascii="Arial" w:eastAsia="Times New Roman" w:hAnsi="Arial" w:cs="Arial"/>
          <w:b/>
          <w:sz w:val="28"/>
          <w:szCs w:val="28"/>
          <w:lang w:val="kk-KZ" w:eastAsia="ru-RU"/>
        </w:rPr>
        <w:t>у</w:t>
      </w:r>
      <w:r w:rsidR="00664CB5" w:rsidRPr="002868CE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="00664CB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Казына»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64CB5" w:rsidRPr="009D5E87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согласованию),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64CB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АО «КазМунайГаз»</w:t>
      </w:r>
      <w:r w:rsidR="00664CB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64CB5" w:rsidRPr="009D5E87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согласованию):</w:t>
      </w:r>
    </w:p>
    <w:p w14:paraId="4E0B4CF2" w14:textId="77777777" w:rsidR="00C81D66" w:rsidRPr="009D5E87" w:rsidRDefault="00FC79C3" w:rsidP="005F1F14">
      <w:pPr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1)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</w:t>
      </w:r>
      <w:r w:rsidR="00BB40F9" w:rsidRPr="009D5E87">
        <w:rPr>
          <w:rFonts w:ascii="Arial" w:eastAsia="Times New Roman" w:hAnsi="Arial" w:cs="Arial"/>
          <w:sz w:val="28"/>
          <w:szCs w:val="28"/>
          <w:lang w:eastAsia="ru-RU"/>
        </w:rPr>
        <w:t>анализ</w:t>
      </w:r>
      <w:r w:rsidR="00C81D66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деятельности руководителей всех подрядных компаний </w:t>
      </w:r>
      <w:r w:rsidR="00C81D66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АО «КазМунайГаз»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;</w:t>
      </w:r>
    </w:p>
    <w:p w14:paraId="2293CBE3" w14:textId="77777777" w:rsidR="008A0E5A" w:rsidRPr="009D5E87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2)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8A0E5A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совместно с </w:t>
      </w:r>
      <w:r w:rsidR="008A0E5A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объединениями работодателей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F2874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(по согласованию)</w:t>
      </w:r>
      <w:r w:rsidR="008A0E5A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r w:rsidR="008A0E5A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работников нефтегазовой сферы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F2874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(по согласованию)</w:t>
      </w:r>
      <w:r w:rsidR="008A0E5A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8A0E5A" w:rsidRPr="009D5E87">
        <w:rPr>
          <w:rFonts w:ascii="Arial" w:eastAsia="Times New Roman" w:hAnsi="Arial" w:cs="Arial"/>
          <w:sz w:val="28"/>
          <w:szCs w:val="28"/>
          <w:lang w:eastAsia="ru-RU"/>
        </w:rPr>
        <w:t>подготовить конкретные предложения</w:t>
      </w:r>
      <w:r w:rsidR="00C534B0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по</w:t>
      </w:r>
      <w:r w:rsidR="008A0E5A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534B0" w:rsidRPr="009D5E87">
        <w:rPr>
          <w:rFonts w:ascii="Arial" w:eastAsia="Times New Roman" w:hAnsi="Arial" w:cs="Arial"/>
          <w:sz w:val="28"/>
          <w:szCs w:val="28"/>
          <w:lang w:eastAsia="ru-RU"/>
        </w:rPr>
        <w:t>решению вопросов</w:t>
      </w:r>
      <w:r w:rsidR="004F7034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установления</w:t>
      </w:r>
      <w:r w:rsidR="00C534B0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единого подхода касательно повышения заработной платы работников нефтегазовой и нефтесервисных предприяти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й</w:t>
      </w:r>
      <w:r w:rsidR="00C534B0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, в том числе не являющихся подрядными компаниями 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>АО «КазМунайГаз»</w:t>
      </w:r>
      <w:r w:rsidR="00C534B0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534B0" w:rsidRPr="009D5E87">
        <w:rPr>
          <w:rFonts w:ascii="Arial" w:eastAsia="Times New Roman" w:hAnsi="Arial" w:cs="Arial"/>
          <w:i/>
          <w:sz w:val="24"/>
          <w:szCs w:val="28"/>
          <w:lang w:eastAsia="ru-RU"/>
        </w:rPr>
        <w:t>(включая периодичность сроков повышения заработной платы с учетом производительности труда, индексации зарплаты и др.)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1B01937E" w14:textId="77777777" w:rsidR="00097165" w:rsidRPr="009D5E87" w:rsidRDefault="00D8405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Акиматам областей, гг. Нур-Султан</w:t>
      </w:r>
      <w:r w:rsidR="0070444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Шымкента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2683FBF4" w14:textId="77777777" w:rsidR="00097165" w:rsidRPr="00AC2689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1)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в двухнедельный срок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обеспечить</w:t>
      </w:r>
      <w:r w:rsidR="00AC268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AC2689" w:rsidRPr="00AC2689">
        <w:rPr>
          <w:rFonts w:ascii="Arial" w:eastAsia="Times New Roman" w:hAnsi="Arial" w:cs="Arial"/>
          <w:sz w:val="28"/>
          <w:szCs w:val="28"/>
          <w:lang w:eastAsia="ru-RU"/>
        </w:rPr>
        <w:t>заслушивание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руководителей предприятий, находящихся в мониторинге Ситуационного центра;</w:t>
      </w:r>
      <w:r w:rsidR="00AC268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30657571" w14:textId="77777777" w:rsidR="00097165" w:rsidRPr="009D5E87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2)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 совместно с 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объединениями работников </w:t>
      </w:r>
      <w:r w:rsidR="009F2874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(по согласованию)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своевременно изучать требования работников и проводить активную разъяснительную работу с работниками и работодателями по недопущению трудовых конфликтов;</w:t>
      </w:r>
    </w:p>
    <w:p w14:paraId="3F573390" w14:textId="77777777" w:rsidR="00097165" w:rsidRPr="009D5E87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3)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принять оперативные планы по недопущению массового высвобождения работников и их трудоустройства;</w:t>
      </w:r>
    </w:p>
    <w:p w14:paraId="0F61E80B" w14:textId="77777777" w:rsidR="00097165" w:rsidRPr="009D5E87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4)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с объединениями работодателей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F2874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(по </w:t>
      </w:r>
      <w:r w:rsidR="00CE2537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согласованию)</w:t>
      </w:r>
      <w:r w:rsidR="00CE2537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97165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работников</w:t>
      </w:r>
      <w:r w:rsidR="009F2874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F2874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(по </w:t>
      </w:r>
      <w:r w:rsidR="00CE2537"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согласованию)</w:t>
      </w:r>
      <w:r w:rsidR="00CE2537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активизировать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работу по повышению благосостояния работающих граждан;</w:t>
      </w:r>
      <w:r w:rsidR="009F2874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3A0FA179" w14:textId="77777777" w:rsidR="00097165" w:rsidRPr="009D5E87" w:rsidRDefault="00FC79C3" w:rsidP="005F1F14">
      <w:pPr>
        <w:ind w:firstLine="709"/>
        <w:jc w:val="both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5)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расширить профилактический контроль предприятий, относящихся к высокой степени риска </w:t>
      </w:r>
      <w:r w:rsidR="00097165" w:rsidRPr="009D5E87">
        <w:rPr>
          <w:rFonts w:ascii="Arial" w:eastAsia="Times New Roman" w:hAnsi="Arial" w:cs="Arial"/>
          <w:i/>
          <w:sz w:val="24"/>
          <w:szCs w:val="28"/>
          <w:lang w:eastAsia="ru-RU"/>
        </w:rPr>
        <w:t>(травматизм, задолженность по заработной плате)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4B270A2" w14:textId="77777777" w:rsidR="009F2874" w:rsidRPr="009D5E87" w:rsidRDefault="00FC79C3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6)</w:t>
      </w:r>
      <w:r w:rsidR="00097165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работу по определению</w:t>
      </w:r>
      <w:r w:rsidR="00331A29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предприятий региона, где получают заработную плату ниже </w:t>
      </w:r>
      <w:r w:rsidR="007C4534" w:rsidRPr="009D5E87">
        <w:rPr>
          <w:rFonts w:ascii="Arial" w:eastAsia="Times New Roman" w:hAnsi="Arial" w:cs="Arial"/>
          <w:sz w:val="28"/>
          <w:szCs w:val="28"/>
          <w:lang w:eastAsia="ru-RU"/>
        </w:rPr>
        <w:t>«медианной»</w:t>
      </w:r>
      <w:r w:rsidR="00704444" w:rsidRPr="009D5E8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4C97A9E1" w14:textId="77777777" w:rsidR="009F2874" w:rsidRPr="009D5E87" w:rsidRDefault="009F2874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="00D84053" w:rsidRPr="009D5E87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84053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совместно с министерствами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финансов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энергетики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до</w:t>
      </w:r>
      <w:r w:rsidR="00D778EC"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514BC"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11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февраля т.г.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представить в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Министерство труда и социальной защиты населения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информацию об исполнении указанных поручений протокола.</w:t>
      </w:r>
    </w:p>
    <w:p w14:paraId="715CEAF6" w14:textId="77777777" w:rsidR="00F34A67" w:rsidRPr="009D5E87" w:rsidRDefault="00F34A67" w:rsidP="005F1F14">
      <w:pPr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14:paraId="14AED17C" w14:textId="77777777" w:rsidR="007F0908" w:rsidRPr="009D5E87" w:rsidRDefault="007F0908" w:rsidP="005F1F1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О принимаемых мерах по обеспечению занятости высвобождаемых работников ТОО «Тенгизшевройл»</w:t>
      </w:r>
    </w:p>
    <w:p w14:paraId="11A74E1A" w14:textId="77777777" w:rsidR="007F0908" w:rsidRPr="009D5E87" w:rsidRDefault="007F0908" w:rsidP="005F1F14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i/>
          <w:sz w:val="6"/>
          <w:szCs w:val="28"/>
          <w:lang w:eastAsia="ru-RU"/>
        </w:rPr>
      </w:pPr>
    </w:p>
    <w:p w14:paraId="5A6BFCEE" w14:textId="77777777" w:rsidR="007F0908" w:rsidRPr="009D5E87" w:rsidRDefault="007F0908" w:rsidP="005F1F14">
      <w:pPr>
        <w:tabs>
          <w:tab w:val="left" w:pos="709"/>
        </w:tabs>
        <w:ind w:firstLine="709"/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(Шапкенов, Магауов, </w:t>
      </w:r>
      <w:r w:rsidR="001C550B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Нурлыбаев</w:t>
      </w:r>
      <w:r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r w:rsidR="00A519F8"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Крамбаев</w:t>
      </w:r>
      <w:r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)</w:t>
      </w:r>
    </w:p>
    <w:p w14:paraId="7BD32D38" w14:textId="77777777" w:rsidR="00C3186C" w:rsidRPr="009D5E87" w:rsidRDefault="00C3186C" w:rsidP="005F1F14">
      <w:pPr>
        <w:tabs>
          <w:tab w:val="left" w:pos="709"/>
        </w:tabs>
        <w:ind w:firstLine="709"/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</w:p>
    <w:p w14:paraId="6F7AB9B9" w14:textId="77777777" w:rsidR="00C3186C" w:rsidRPr="009D5E87" w:rsidRDefault="00C3186C" w:rsidP="005F1F14">
      <w:pPr>
        <w:pStyle w:val="a7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9D5E87">
        <w:rPr>
          <w:rFonts w:ascii="Arial" w:hAnsi="Arial" w:cs="Arial"/>
        </w:rPr>
        <w:t xml:space="preserve">Принять к сведению информацию Министра труда и социальной защиты населения Шапкенова С.Ж., </w:t>
      </w:r>
      <w:r w:rsidR="00D84053" w:rsidRPr="009D5E87">
        <w:rPr>
          <w:rFonts w:ascii="Arial" w:hAnsi="Arial" w:cs="Arial"/>
        </w:rPr>
        <w:t>в</w:t>
      </w:r>
      <w:r w:rsidRPr="009D5E87">
        <w:rPr>
          <w:rFonts w:ascii="Arial" w:hAnsi="Arial" w:cs="Arial"/>
        </w:rPr>
        <w:t xml:space="preserve">ице-министра энергетики </w:t>
      </w:r>
      <w:r w:rsidR="00D84053" w:rsidRPr="009D5E87">
        <w:rPr>
          <w:rFonts w:ascii="Arial" w:hAnsi="Arial" w:cs="Arial"/>
        </w:rPr>
        <w:br/>
      </w:r>
      <w:r w:rsidRPr="009D5E87">
        <w:rPr>
          <w:rFonts w:ascii="Arial" w:hAnsi="Arial" w:cs="Arial"/>
        </w:rPr>
        <w:lastRenderedPageBreak/>
        <w:t xml:space="preserve">Магауова А.М., </w:t>
      </w:r>
      <w:r w:rsidR="00D84053" w:rsidRPr="009D5E87">
        <w:rPr>
          <w:rFonts w:ascii="Arial" w:hAnsi="Arial" w:cs="Arial"/>
        </w:rPr>
        <w:t>з</w:t>
      </w:r>
      <w:r w:rsidRPr="009D5E87">
        <w:rPr>
          <w:rFonts w:ascii="Arial" w:hAnsi="Arial" w:cs="Arial"/>
        </w:rPr>
        <w:t xml:space="preserve">аместителя акима Атырауской области </w:t>
      </w:r>
      <w:r w:rsidR="00D84053" w:rsidRPr="009D5E87">
        <w:rPr>
          <w:rFonts w:ascii="Arial" w:hAnsi="Arial" w:cs="Arial"/>
        </w:rPr>
        <w:t>Нурлыбаева К.Е., з</w:t>
      </w:r>
      <w:r w:rsidRPr="009D5E87">
        <w:rPr>
          <w:rFonts w:ascii="Arial" w:hAnsi="Arial" w:cs="Arial"/>
        </w:rPr>
        <w:t xml:space="preserve">аместителя Генерального директора ТОО «Тенгизшевройл» </w:t>
      </w:r>
      <w:r w:rsidR="00D778EC" w:rsidRPr="009D5E87">
        <w:rPr>
          <w:rFonts w:ascii="Arial" w:hAnsi="Arial" w:cs="Arial"/>
        </w:rPr>
        <w:t xml:space="preserve">               </w:t>
      </w:r>
      <w:r w:rsidRPr="009D5E87">
        <w:rPr>
          <w:rFonts w:ascii="Arial" w:hAnsi="Arial" w:cs="Arial"/>
        </w:rPr>
        <w:t>Крамбаева А.У.</w:t>
      </w:r>
    </w:p>
    <w:p w14:paraId="5233DC20" w14:textId="77777777" w:rsidR="00C3186C" w:rsidRPr="009D5E87" w:rsidRDefault="00C3186C" w:rsidP="005F1F14">
      <w:pPr>
        <w:pStyle w:val="a7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</w:rPr>
      </w:pPr>
      <w:r w:rsidRPr="009D5E87">
        <w:rPr>
          <w:rFonts w:ascii="Arial" w:hAnsi="Arial" w:cs="Arial"/>
          <w:b/>
        </w:rPr>
        <w:t>Министерству энергетики</w:t>
      </w:r>
      <w:r w:rsidRPr="009D5E87">
        <w:rPr>
          <w:rFonts w:ascii="Arial" w:hAnsi="Arial" w:cs="Arial"/>
        </w:rPr>
        <w:t xml:space="preserve"> </w:t>
      </w:r>
      <w:r w:rsidRPr="009D5E87">
        <w:rPr>
          <w:rFonts w:ascii="Arial" w:hAnsi="Arial" w:cs="Arial"/>
          <w:bCs/>
        </w:rPr>
        <w:t xml:space="preserve">совместно с </w:t>
      </w:r>
      <w:r w:rsidRPr="009D5E87">
        <w:rPr>
          <w:rFonts w:ascii="Arial" w:hAnsi="Arial" w:cs="Arial"/>
          <w:b/>
          <w:bCs/>
        </w:rPr>
        <w:t>ТОО «Тенгизшевройл»</w:t>
      </w:r>
      <w:r w:rsidRPr="009D5E87">
        <w:rPr>
          <w:rFonts w:ascii="Arial" w:hAnsi="Arial" w:cs="Arial"/>
          <w:bCs/>
        </w:rPr>
        <w:t xml:space="preserve"> (</w:t>
      </w:r>
      <w:r w:rsidRPr="009D5E87">
        <w:rPr>
          <w:rFonts w:ascii="Arial" w:hAnsi="Arial" w:cs="Arial"/>
          <w:bCs/>
          <w:i/>
        </w:rPr>
        <w:t>по согласованию)</w:t>
      </w:r>
      <w:r w:rsidRPr="009D5E87">
        <w:rPr>
          <w:rFonts w:ascii="Arial" w:hAnsi="Arial" w:cs="Arial"/>
          <w:bCs/>
        </w:rPr>
        <w:t xml:space="preserve"> и </w:t>
      </w:r>
      <w:r w:rsidRPr="009D5E87">
        <w:rPr>
          <w:rFonts w:ascii="Arial" w:hAnsi="Arial" w:cs="Arial"/>
          <w:b/>
          <w:bCs/>
        </w:rPr>
        <w:t>акиматами областей, городов Нур-Султана, Алматы и Шымкента</w:t>
      </w:r>
      <w:r w:rsidRPr="009D5E87">
        <w:rPr>
          <w:rFonts w:ascii="Arial" w:hAnsi="Arial" w:cs="Arial"/>
          <w:bCs/>
        </w:rPr>
        <w:t>:</w:t>
      </w:r>
    </w:p>
    <w:p w14:paraId="2A90A373" w14:textId="77777777" w:rsidR="00C3186C" w:rsidRPr="009D5E87" w:rsidRDefault="00C3186C" w:rsidP="005F1F14">
      <w:pPr>
        <w:pStyle w:val="a7"/>
        <w:tabs>
          <w:tab w:val="left" w:pos="1276"/>
        </w:tabs>
        <w:ind w:left="0" w:firstLine="709"/>
        <w:jc w:val="both"/>
        <w:rPr>
          <w:rFonts w:ascii="Arial" w:hAnsi="Arial" w:cs="Arial"/>
          <w:bCs/>
        </w:rPr>
      </w:pPr>
      <w:r w:rsidRPr="009D5E87">
        <w:rPr>
          <w:rFonts w:ascii="Arial" w:hAnsi="Arial" w:cs="Arial"/>
          <w:bCs/>
        </w:rPr>
        <w:t>1) обеспечить своевременное предоставление информации о высвобождаемых работниках в органы занятости через Электронную биржу труда с указанием ФИО, должности, профессии, даты высвобождения и др.;</w:t>
      </w:r>
    </w:p>
    <w:p w14:paraId="09DB34DE" w14:textId="77777777" w:rsidR="00C3186C" w:rsidRPr="009D5E87" w:rsidRDefault="00C3186C" w:rsidP="005F1F14">
      <w:pPr>
        <w:pStyle w:val="a7"/>
        <w:tabs>
          <w:tab w:val="left" w:pos="1276"/>
        </w:tabs>
        <w:ind w:left="0" w:firstLine="709"/>
        <w:jc w:val="both"/>
        <w:rPr>
          <w:rFonts w:ascii="Arial" w:hAnsi="Arial" w:cs="Arial"/>
        </w:rPr>
      </w:pPr>
      <w:r w:rsidRPr="009D5E87">
        <w:rPr>
          <w:rFonts w:ascii="Arial" w:hAnsi="Arial" w:cs="Arial"/>
          <w:bCs/>
        </w:rPr>
        <w:t>2) усилить разъяснительную работу с высвобождаемыми работниками подрядных предприятий по недопущению социальной напряженности.</w:t>
      </w:r>
    </w:p>
    <w:p w14:paraId="3987E411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3. Акимату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Атырауской области совместно с:</w:t>
      </w:r>
    </w:p>
    <w:p w14:paraId="2D453B97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1)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акиматами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Мангистауской, Актюбинской и Западно-Казахстанской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областей</w:t>
      </w:r>
      <w:r w:rsidR="00D84053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учитывая пересмотр Комплексных планов по развитию регионов</w:t>
      </w:r>
      <w:r w:rsidR="00D84053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проработать вопрос по трудоустройству высвобождаемых работников ТОО «Тенгизшевройл» на новые рабочие места в рамках вновь реализуемых проект</w:t>
      </w:r>
      <w:r w:rsidR="00D84053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ов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;</w:t>
      </w:r>
    </w:p>
    <w:p w14:paraId="540BDA69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2) совместно с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ТОО «Тенгизшевройл»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(по согласованию),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акиматами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Мангистауской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Актюбинской,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Западно-Казахстанской,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Кызылординской, Туркестанской, Жамбылской области и г. Алматы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 двухнедельный срок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разработать детальный план по повышению квалификации, переподготовке, обеспечению мерами занятости высвобождаемых работников;</w:t>
      </w:r>
    </w:p>
    <w:p w14:paraId="65C6BDB7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3) совместно с </w:t>
      </w:r>
      <w:r w:rsidR="00D84053"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а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киматами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Мангистауской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Актюбинской,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Западно-Казахстанской,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Кызылординской, Туркестанской, Жамбылской области и г. Алматы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принять меры по вовлечению к предпринимательской деятельности высвобождаемых работников. </w:t>
      </w:r>
    </w:p>
    <w:p w14:paraId="146911F0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внутренних дел Республики Казахстан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1DE1F2B7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1) обеспечить организацию охраны общественного порядка и безопасности на месторождении Тенгиз </w:t>
      </w:r>
      <w:r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(Атырауская область)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>, посредством определения необходимого количества, состава и подразделений органов внутренних дел;</w:t>
      </w:r>
    </w:p>
    <w:p w14:paraId="002917BF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2) совместно с </w:t>
      </w: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ТОО «Тенгизшевройл»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(по согласованию) </w:t>
      </w:r>
      <w:r w:rsidRPr="009D5E87">
        <w:rPr>
          <w:rFonts w:ascii="Arial" w:eastAsia="Times New Roman" w:hAnsi="Arial" w:cs="Arial"/>
          <w:bCs/>
          <w:sz w:val="28"/>
          <w:szCs w:val="28"/>
          <w:lang w:eastAsia="ru-RU"/>
        </w:rPr>
        <w:t>определить места их дислокации в Тенгизе.</w:t>
      </w:r>
    </w:p>
    <w:p w14:paraId="4380B5E1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sz w:val="28"/>
          <w:szCs w:val="28"/>
          <w:lang w:eastAsia="ru-RU"/>
        </w:rPr>
        <w:t>5.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Министерствам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4D72">
        <w:rPr>
          <w:rFonts w:ascii="Arial" w:eastAsia="Times New Roman" w:hAnsi="Arial" w:cs="Arial"/>
          <w:b/>
          <w:sz w:val="28"/>
          <w:szCs w:val="28"/>
          <w:lang w:eastAsia="ru-RU"/>
        </w:rPr>
        <w:t>энергетики, внутренних дел, а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киматам Атырауской, Мангистауской, Актюбинской, Западно-Казахстанской, Кызылординской, Туркестанской, Жамбылской области и г. Алматы, ТОО «Тенгизшевройл» </w:t>
      </w:r>
      <w:r w:rsidRPr="009D5E87">
        <w:rPr>
          <w:rFonts w:ascii="Arial" w:eastAsia="Times New Roman" w:hAnsi="Arial" w:cs="Arial"/>
          <w:i/>
          <w:sz w:val="28"/>
          <w:szCs w:val="28"/>
          <w:lang w:eastAsia="ru-RU"/>
        </w:rPr>
        <w:t>(по согласованию)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до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11 февраля т.г.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представить в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Министерство труда и социальной защиты населения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информацию об исполнении вышеуказанных поручений протокола.</w:t>
      </w:r>
    </w:p>
    <w:p w14:paraId="3BCE5B1F" w14:textId="77777777" w:rsidR="00C3186C" w:rsidRPr="009D5E87" w:rsidRDefault="00C3186C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8A8914" w14:textId="77777777" w:rsidR="007F0908" w:rsidRPr="009D5E87" w:rsidRDefault="007F0908" w:rsidP="005F1F14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14:paraId="3BB9B5C8" w14:textId="77777777" w:rsidR="007F0908" w:rsidRPr="009D5E87" w:rsidRDefault="007F0908" w:rsidP="005F1F1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D5E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О рассмотрении проекта Концепции безопасного труда                            в Республике Казахстан до 2030 года</w:t>
      </w:r>
    </w:p>
    <w:p w14:paraId="5E7F9AB0" w14:textId="77777777" w:rsidR="007F0908" w:rsidRPr="009D5E87" w:rsidRDefault="007F0908" w:rsidP="005F1F14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"/>
          <w:szCs w:val="28"/>
          <w:lang w:eastAsia="ru-RU"/>
        </w:rPr>
      </w:pPr>
    </w:p>
    <w:p w14:paraId="605E3464" w14:textId="77777777" w:rsidR="007F0908" w:rsidRPr="009D5E87" w:rsidRDefault="007F0908" w:rsidP="005F1F14">
      <w:pPr>
        <w:tabs>
          <w:tab w:val="left" w:pos="709"/>
        </w:tabs>
        <w:ind w:firstLine="709"/>
        <w:jc w:val="center"/>
        <w:rPr>
          <w:rFonts w:ascii="Arial" w:hAnsi="Arial" w:cs="Arial"/>
          <w:i/>
          <w:sz w:val="28"/>
          <w:szCs w:val="28"/>
        </w:rPr>
      </w:pPr>
      <w:r w:rsidRPr="009D5E87">
        <w:rPr>
          <w:rFonts w:ascii="Arial" w:hAnsi="Arial" w:cs="Arial"/>
          <w:i/>
          <w:sz w:val="28"/>
          <w:szCs w:val="28"/>
        </w:rPr>
        <w:t>(Шапкенов)</w:t>
      </w:r>
    </w:p>
    <w:p w14:paraId="190CD418" w14:textId="77777777" w:rsidR="007F0908" w:rsidRPr="009D5E87" w:rsidRDefault="007F0908" w:rsidP="005F1F14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14:paraId="1C31688C" w14:textId="77777777" w:rsidR="009D5E87" w:rsidRPr="009D5E87" w:rsidRDefault="007F0908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i/>
          <w:sz w:val="24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 xml:space="preserve">1. Принять к сведению информацию Министра труда и социальной защиты населения Шапкенова С.Ж. </w:t>
      </w:r>
      <w:r w:rsidR="009D5E87" w:rsidRPr="009D5E87">
        <w:rPr>
          <w:rFonts w:ascii="Arial" w:hAnsi="Arial" w:cs="Arial"/>
          <w:bCs/>
          <w:sz w:val="28"/>
          <w:szCs w:val="28"/>
        </w:rPr>
        <w:t xml:space="preserve">о проекте Концепции безопасного труда в Республике Казахстан до 2030 года </w:t>
      </w:r>
      <w:r w:rsidR="009D5E87" w:rsidRPr="009D5E87">
        <w:rPr>
          <w:rFonts w:ascii="Arial" w:hAnsi="Arial" w:cs="Arial"/>
          <w:bCs/>
          <w:i/>
          <w:sz w:val="24"/>
          <w:szCs w:val="28"/>
        </w:rPr>
        <w:t>(далее – Концепция).</w:t>
      </w:r>
    </w:p>
    <w:p w14:paraId="2E8495CE" w14:textId="77777777" w:rsidR="007F0908" w:rsidRPr="009D5E87" w:rsidRDefault="007F0908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 xml:space="preserve">2. </w:t>
      </w:r>
      <w:r w:rsidR="009D5E87">
        <w:rPr>
          <w:rFonts w:ascii="Arial" w:hAnsi="Arial" w:cs="Arial"/>
          <w:bCs/>
          <w:sz w:val="28"/>
          <w:szCs w:val="28"/>
        </w:rPr>
        <w:t>О</w:t>
      </w:r>
      <w:r w:rsidR="009D5E87" w:rsidRPr="009D5E87">
        <w:rPr>
          <w:rFonts w:ascii="Arial" w:hAnsi="Arial" w:cs="Arial"/>
          <w:bCs/>
          <w:sz w:val="28"/>
          <w:szCs w:val="28"/>
        </w:rPr>
        <w:t xml:space="preserve">добрить и рекомендовать </w:t>
      </w:r>
      <w:r w:rsidR="00B84A85" w:rsidRPr="009D5E87">
        <w:rPr>
          <w:rFonts w:ascii="Arial" w:hAnsi="Arial" w:cs="Arial"/>
          <w:bCs/>
          <w:sz w:val="28"/>
          <w:szCs w:val="28"/>
        </w:rPr>
        <w:t xml:space="preserve">Концепцию </w:t>
      </w:r>
      <w:r w:rsidR="00D84053" w:rsidRPr="009D5E87">
        <w:rPr>
          <w:rFonts w:ascii="Arial" w:hAnsi="Arial" w:cs="Arial"/>
          <w:bCs/>
          <w:sz w:val="28"/>
          <w:szCs w:val="28"/>
        </w:rPr>
        <w:t xml:space="preserve">к использованию </w:t>
      </w:r>
      <w:r w:rsidR="00B84A85" w:rsidRPr="009D5E87">
        <w:rPr>
          <w:rFonts w:ascii="Arial" w:hAnsi="Arial" w:cs="Arial"/>
          <w:bCs/>
          <w:sz w:val="28"/>
          <w:szCs w:val="28"/>
        </w:rPr>
        <w:t>в рамках совершенствовани</w:t>
      </w:r>
      <w:r w:rsidR="009D5E87">
        <w:rPr>
          <w:rFonts w:ascii="Arial" w:hAnsi="Arial" w:cs="Arial"/>
          <w:bCs/>
          <w:sz w:val="28"/>
          <w:szCs w:val="28"/>
        </w:rPr>
        <w:t>я</w:t>
      </w:r>
      <w:r w:rsidR="00B84A85" w:rsidRPr="009D5E87">
        <w:rPr>
          <w:rFonts w:ascii="Arial" w:hAnsi="Arial" w:cs="Arial"/>
          <w:bCs/>
          <w:sz w:val="28"/>
          <w:szCs w:val="28"/>
        </w:rPr>
        <w:t xml:space="preserve"> государственной политики в области безопасности и охраны труда</w:t>
      </w:r>
      <w:r w:rsidR="009D5E87">
        <w:rPr>
          <w:rFonts w:ascii="Arial" w:hAnsi="Arial" w:cs="Arial"/>
          <w:bCs/>
          <w:sz w:val="28"/>
          <w:szCs w:val="28"/>
        </w:rPr>
        <w:t xml:space="preserve"> </w:t>
      </w:r>
      <w:r w:rsidR="009D5E87" w:rsidRPr="009D5E87">
        <w:rPr>
          <w:rFonts w:ascii="Arial" w:hAnsi="Arial" w:cs="Arial"/>
          <w:bCs/>
          <w:i/>
          <w:sz w:val="24"/>
          <w:szCs w:val="28"/>
        </w:rPr>
        <w:t>(Концепция</w:t>
      </w:r>
      <w:r w:rsidR="009D5E87">
        <w:rPr>
          <w:rFonts w:ascii="Arial" w:hAnsi="Arial" w:cs="Arial"/>
          <w:bCs/>
          <w:i/>
          <w:sz w:val="24"/>
          <w:szCs w:val="28"/>
        </w:rPr>
        <w:t xml:space="preserve"> прилагается</w:t>
      </w:r>
      <w:r w:rsidR="009D5E87" w:rsidRPr="009D5E87">
        <w:rPr>
          <w:rFonts w:ascii="Arial" w:hAnsi="Arial" w:cs="Arial"/>
          <w:bCs/>
          <w:i/>
          <w:sz w:val="24"/>
          <w:szCs w:val="28"/>
        </w:rPr>
        <w:t>)</w:t>
      </w:r>
      <w:r w:rsidRPr="009D5E87">
        <w:rPr>
          <w:rFonts w:ascii="Arial" w:hAnsi="Arial" w:cs="Arial"/>
          <w:bCs/>
          <w:i/>
          <w:sz w:val="24"/>
          <w:szCs w:val="28"/>
        </w:rPr>
        <w:t>.</w:t>
      </w:r>
    </w:p>
    <w:p w14:paraId="2F73DC99" w14:textId="77777777" w:rsidR="00704444" w:rsidRPr="009D5E87" w:rsidRDefault="007F0908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 xml:space="preserve">3. </w:t>
      </w:r>
      <w:r w:rsidR="00704444" w:rsidRPr="009D5E87">
        <w:rPr>
          <w:rFonts w:ascii="Arial" w:hAnsi="Arial" w:cs="Arial"/>
          <w:b/>
          <w:bCs/>
          <w:sz w:val="28"/>
          <w:szCs w:val="28"/>
        </w:rPr>
        <w:t>Министерству труда и социальной защиты населения</w:t>
      </w:r>
      <w:r w:rsidR="00C514BC" w:rsidRPr="009D5E87">
        <w:rPr>
          <w:rFonts w:ascii="Arial" w:hAnsi="Arial" w:cs="Arial"/>
          <w:b/>
          <w:bCs/>
          <w:sz w:val="28"/>
          <w:szCs w:val="28"/>
        </w:rPr>
        <w:t xml:space="preserve"> в срок до </w:t>
      </w:r>
      <w:r w:rsidR="003D05FE" w:rsidRPr="009D5E87">
        <w:rPr>
          <w:rFonts w:ascii="Arial" w:hAnsi="Arial" w:cs="Arial"/>
          <w:b/>
          <w:bCs/>
          <w:sz w:val="28"/>
          <w:szCs w:val="28"/>
        </w:rPr>
        <w:t>1</w:t>
      </w:r>
      <w:r w:rsidR="00D33935" w:rsidRPr="009D5E87">
        <w:rPr>
          <w:rFonts w:ascii="Arial" w:hAnsi="Arial" w:cs="Arial"/>
          <w:b/>
          <w:bCs/>
          <w:sz w:val="28"/>
          <w:szCs w:val="28"/>
        </w:rPr>
        <w:t xml:space="preserve"> </w:t>
      </w:r>
      <w:r w:rsidR="003911F9" w:rsidRPr="009D5E87">
        <w:rPr>
          <w:rFonts w:ascii="Arial" w:hAnsi="Arial" w:cs="Arial"/>
          <w:b/>
          <w:bCs/>
          <w:sz w:val="28"/>
          <w:szCs w:val="28"/>
        </w:rPr>
        <w:t>мая</w:t>
      </w:r>
      <w:r w:rsidR="00C514BC" w:rsidRPr="009D5E87">
        <w:rPr>
          <w:rFonts w:ascii="Arial" w:hAnsi="Arial" w:cs="Arial"/>
          <w:b/>
          <w:bCs/>
          <w:sz w:val="28"/>
          <w:szCs w:val="28"/>
        </w:rPr>
        <w:t xml:space="preserve"> 2022 года</w:t>
      </w:r>
      <w:r w:rsidR="00704444" w:rsidRPr="009D5E87">
        <w:rPr>
          <w:rFonts w:ascii="Arial" w:hAnsi="Arial" w:cs="Arial"/>
          <w:bCs/>
          <w:sz w:val="28"/>
          <w:szCs w:val="28"/>
        </w:rPr>
        <w:t xml:space="preserve"> внести </w:t>
      </w:r>
      <w:r w:rsidR="00D84053" w:rsidRPr="009D5E87">
        <w:rPr>
          <w:rFonts w:ascii="Arial" w:hAnsi="Arial" w:cs="Arial"/>
          <w:bCs/>
          <w:sz w:val="28"/>
          <w:szCs w:val="28"/>
        </w:rPr>
        <w:t xml:space="preserve">в установленном порядке </w:t>
      </w:r>
      <w:r w:rsidR="00704444" w:rsidRPr="009D5E87">
        <w:rPr>
          <w:rFonts w:ascii="Arial" w:hAnsi="Arial" w:cs="Arial"/>
          <w:bCs/>
          <w:sz w:val="28"/>
          <w:szCs w:val="28"/>
        </w:rPr>
        <w:t>изменения в План действий по обеспечению безопасного труда в Республике Казахстан до 2025 года в соответствие с положениями Концепции безопасного труда в Республике Казахстан до 2030 года.</w:t>
      </w:r>
    </w:p>
    <w:p w14:paraId="0AE2AE7B" w14:textId="77777777" w:rsidR="007F0908" w:rsidRPr="009D5E87" w:rsidRDefault="00704444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 xml:space="preserve">4. </w:t>
      </w:r>
      <w:r w:rsidR="007F0908" w:rsidRPr="009D5E87">
        <w:rPr>
          <w:rFonts w:ascii="Arial" w:hAnsi="Arial" w:cs="Arial"/>
          <w:bCs/>
          <w:sz w:val="28"/>
          <w:szCs w:val="28"/>
        </w:rPr>
        <w:t xml:space="preserve">Сторонам социального партнерства на республиканском уровне обеспечить выполнение задач, предусмотренных в Концепции безопасного труда в Республике Казахстан до 2030 года. </w:t>
      </w:r>
    </w:p>
    <w:p w14:paraId="354C5071" w14:textId="77777777" w:rsidR="009F2874" w:rsidRPr="009D5E87" w:rsidRDefault="00704444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>5</w:t>
      </w:r>
      <w:r w:rsidR="007F0908" w:rsidRPr="009D5E87">
        <w:rPr>
          <w:rFonts w:ascii="Arial" w:hAnsi="Arial" w:cs="Arial"/>
          <w:bCs/>
          <w:sz w:val="28"/>
          <w:szCs w:val="28"/>
        </w:rPr>
        <w:t xml:space="preserve">. </w:t>
      </w:r>
      <w:r w:rsidR="007F0908" w:rsidRPr="009D5E87">
        <w:rPr>
          <w:rFonts w:ascii="Arial" w:hAnsi="Arial" w:cs="Arial"/>
          <w:b/>
          <w:bCs/>
          <w:sz w:val="28"/>
          <w:szCs w:val="28"/>
        </w:rPr>
        <w:t xml:space="preserve">Акиматам областей, гг. Нур-Султана, Алматы и Шымкента </w:t>
      </w:r>
      <w:r w:rsidR="007F0908" w:rsidRPr="009D5E87">
        <w:rPr>
          <w:rFonts w:ascii="Arial" w:hAnsi="Arial" w:cs="Arial"/>
          <w:bCs/>
          <w:sz w:val="28"/>
          <w:szCs w:val="28"/>
        </w:rPr>
        <w:t>совместно с территориальными объединениями работодателей и территориальными объединениями профсоюзов усилить и проводить постоянную информационно-разъяснительную работу в регионах, на предприятиях и коллективах республики по освещению положений Концепции безопасного труда в Республике Казахстан до 2030 года.</w:t>
      </w:r>
    </w:p>
    <w:p w14:paraId="4BB6DBE3" w14:textId="77777777" w:rsidR="00C514BC" w:rsidRPr="009D5E87" w:rsidRDefault="00C514BC" w:rsidP="005F1F14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5E87">
        <w:rPr>
          <w:rFonts w:ascii="Arial" w:hAnsi="Arial" w:cs="Arial"/>
          <w:bCs/>
          <w:sz w:val="28"/>
          <w:szCs w:val="28"/>
        </w:rPr>
        <w:t xml:space="preserve">6.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Акиматам областей, гг. Нур-Султана, Алматы и Шымкента 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до                    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16 февраля т.г.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представить в </w:t>
      </w:r>
      <w:r w:rsidRPr="009D5E87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Министерство труда и социальной защиты населения</w:t>
      </w:r>
      <w:r w:rsidRPr="009D5E87">
        <w:rPr>
          <w:rFonts w:ascii="Arial" w:eastAsia="Times New Roman" w:hAnsi="Arial" w:cs="Arial"/>
          <w:sz w:val="28"/>
          <w:szCs w:val="28"/>
          <w:lang w:eastAsia="ru-RU"/>
        </w:rPr>
        <w:t xml:space="preserve"> информацию об исполнении указанных поручений протокола.</w:t>
      </w:r>
    </w:p>
    <w:p w14:paraId="411E6F54" w14:textId="77777777" w:rsidR="009F2874" w:rsidRPr="009D5E87" w:rsidRDefault="00C514BC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>7</w:t>
      </w:r>
      <w:r w:rsidR="009F2874" w:rsidRPr="009D5E87">
        <w:rPr>
          <w:rFonts w:ascii="Arial" w:hAnsi="Arial" w:cs="Arial"/>
          <w:bCs/>
          <w:sz w:val="28"/>
          <w:szCs w:val="28"/>
        </w:rPr>
        <w:t xml:space="preserve">. 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>Министерству труда и социальной защиты населения</w:t>
      </w:r>
      <w:r w:rsidR="009F2874" w:rsidRPr="009D5E87">
        <w:rPr>
          <w:rFonts w:ascii="Arial" w:hAnsi="Arial" w:cs="Arial"/>
          <w:bCs/>
          <w:sz w:val="28"/>
          <w:szCs w:val="28"/>
        </w:rPr>
        <w:t xml:space="preserve"> совместно 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>центральными государственными органами</w:t>
      </w:r>
      <w:r w:rsidR="009F2874" w:rsidRPr="009D5E87">
        <w:rPr>
          <w:rFonts w:ascii="Arial" w:hAnsi="Arial" w:cs="Arial"/>
          <w:bCs/>
          <w:sz w:val="28"/>
          <w:szCs w:val="28"/>
        </w:rPr>
        <w:t xml:space="preserve"> и 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>акиматами областей, гг. Нур-Султана, Алматы и Шымкента</w:t>
      </w:r>
      <w:r w:rsidR="009F2874" w:rsidRPr="009D5E87">
        <w:rPr>
          <w:rFonts w:ascii="Arial" w:hAnsi="Arial" w:cs="Arial"/>
          <w:bCs/>
          <w:sz w:val="28"/>
          <w:szCs w:val="28"/>
        </w:rPr>
        <w:t xml:space="preserve"> 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 xml:space="preserve">до </w:t>
      </w:r>
      <w:r w:rsidRPr="009D5E87">
        <w:rPr>
          <w:rFonts w:ascii="Arial" w:hAnsi="Arial" w:cs="Arial"/>
          <w:b/>
          <w:bCs/>
          <w:sz w:val="28"/>
          <w:szCs w:val="28"/>
        </w:rPr>
        <w:t>23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E87">
        <w:rPr>
          <w:rFonts w:ascii="Arial" w:hAnsi="Arial" w:cs="Arial"/>
          <w:b/>
          <w:bCs/>
          <w:sz w:val="28"/>
          <w:szCs w:val="28"/>
        </w:rPr>
        <w:t>февраля</w:t>
      </w:r>
      <w:r w:rsidR="009F2874" w:rsidRPr="009D5E87">
        <w:rPr>
          <w:rFonts w:ascii="Arial" w:hAnsi="Arial" w:cs="Arial"/>
          <w:b/>
          <w:bCs/>
          <w:sz w:val="28"/>
          <w:szCs w:val="28"/>
        </w:rPr>
        <w:t xml:space="preserve"> т.г.</w:t>
      </w:r>
      <w:r w:rsidR="009F2874" w:rsidRPr="009D5E87">
        <w:rPr>
          <w:rFonts w:ascii="Arial" w:hAnsi="Arial" w:cs="Arial"/>
          <w:bCs/>
          <w:sz w:val="28"/>
          <w:szCs w:val="28"/>
        </w:rPr>
        <w:t xml:space="preserve"> представить в Правительство сводную информацию об исполнении поручений настоящего протокола.</w:t>
      </w:r>
    </w:p>
    <w:p w14:paraId="47A1B784" w14:textId="77777777" w:rsidR="00214235" w:rsidRPr="009D5E87" w:rsidRDefault="00214235" w:rsidP="005F1F14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D5E87">
        <w:rPr>
          <w:rFonts w:ascii="Arial" w:hAnsi="Arial" w:cs="Arial"/>
          <w:bCs/>
          <w:sz w:val="28"/>
          <w:szCs w:val="28"/>
        </w:rPr>
        <w:t>8. Контроль за исполнением настоящего протокола возложить на Отдел социально-культурного развития Канцелярии Премьер-Министра Республики Казахстан.</w:t>
      </w:r>
    </w:p>
    <w:p w14:paraId="220A202B" w14:textId="77777777" w:rsidR="00C514BC" w:rsidRPr="009D5E87" w:rsidRDefault="00C514BC" w:rsidP="005F1F14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7980C398" w14:textId="77777777" w:rsidR="00C3637D" w:rsidRPr="009D5E87" w:rsidRDefault="00C3637D" w:rsidP="005F1F14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5BDCA457" w14:textId="77777777" w:rsidR="00062ED5" w:rsidRPr="009D5E87" w:rsidRDefault="00062ED5" w:rsidP="005F1F14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 xml:space="preserve">Председатель РТК, </w:t>
      </w:r>
    </w:p>
    <w:p w14:paraId="3A997CD7" w14:textId="77777777" w:rsidR="00062ED5" w:rsidRPr="009D5E87" w:rsidRDefault="00062ED5" w:rsidP="005F1F14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9D5E87">
        <w:rPr>
          <w:rFonts w:ascii="Arial" w:hAnsi="Arial" w:cs="Arial"/>
          <w:b/>
          <w:sz w:val="28"/>
          <w:szCs w:val="28"/>
        </w:rPr>
        <w:t xml:space="preserve">Заместитель Премьер-Министра </w:t>
      </w:r>
    </w:p>
    <w:p w14:paraId="2D5718C7" w14:textId="77777777" w:rsidR="00062ED5" w:rsidRPr="009D5E87" w:rsidRDefault="00062ED5" w:rsidP="005F1F14">
      <w:pPr>
        <w:widowControl w:val="0"/>
        <w:ind w:firstLine="709"/>
        <w:rPr>
          <w:rFonts w:ascii="Arial" w:hAnsi="Arial" w:cs="Arial"/>
          <w:vanish/>
        </w:rPr>
      </w:pPr>
      <w:r w:rsidRPr="009D5E87">
        <w:rPr>
          <w:rFonts w:ascii="Arial" w:hAnsi="Arial" w:cs="Arial"/>
          <w:b/>
          <w:sz w:val="28"/>
          <w:szCs w:val="28"/>
        </w:rPr>
        <w:t xml:space="preserve">Республики Казахстан                                          </w:t>
      </w:r>
      <w:r w:rsidR="00A31576" w:rsidRPr="009D5E87">
        <w:rPr>
          <w:rFonts w:ascii="Arial" w:hAnsi="Arial" w:cs="Arial"/>
          <w:b/>
          <w:sz w:val="28"/>
          <w:szCs w:val="28"/>
        </w:rPr>
        <w:t xml:space="preserve">   </w:t>
      </w:r>
      <w:r w:rsidRPr="009D5E87">
        <w:rPr>
          <w:rFonts w:ascii="Arial" w:hAnsi="Arial" w:cs="Arial"/>
          <w:b/>
          <w:sz w:val="28"/>
          <w:szCs w:val="28"/>
        </w:rPr>
        <w:t xml:space="preserve">        </w:t>
      </w:r>
      <w:r w:rsidR="00A31576" w:rsidRPr="009D5E87">
        <w:rPr>
          <w:rFonts w:ascii="Arial" w:hAnsi="Arial" w:cs="Arial"/>
          <w:b/>
          <w:sz w:val="28"/>
          <w:szCs w:val="28"/>
        </w:rPr>
        <w:t>Е. Тугжанов</w:t>
      </w:r>
    </w:p>
    <w:p w14:paraId="015E4783" w14:textId="77777777" w:rsidR="00062ED5" w:rsidRPr="009D5E87" w:rsidRDefault="00062ED5" w:rsidP="005F1F14">
      <w:pPr>
        <w:tabs>
          <w:tab w:val="left" w:pos="709"/>
        </w:tabs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18EA2F6E" w14:textId="77777777" w:rsidR="00356DEA" w:rsidRDefault="000F0F94">
      <w:pPr>
        <w:rPr>
          <w:lang w:val="en-US"/>
        </w:rPr>
      </w:pPr>
    </w:p>
    <w:p w14:paraId="6B2A4356" w14:textId="77777777" w:rsidR="00480BEB" w:rsidRDefault="000F0F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Подпись канцелярии</w:t>
      </w:r>
    </w:p>
    <w:p w14:paraId="4F661E4F" w14:textId="77777777" w:rsidR="00480BEB" w:rsidRDefault="000F0F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24.01.2022 19:42 СЕРИКБАЕВА НУРСУЛУ</w:t>
      </w:r>
    </w:p>
    <w:p w14:paraId="1BA599B0" w14:textId="77777777" w:rsidR="00480BEB" w:rsidRDefault="000F0F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Подпись руководителя</w:t>
      </w:r>
    </w:p>
    <w:p w14:paraId="3B05B860" w14:textId="77777777" w:rsidR="00480BEB" w:rsidRDefault="000F0F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24.01.2022 18:12 ТУГЖАНОВ ЕРАЛЫ</w:t>
      </w:r>
    </w:p>
    <w:sectPr w:rsidR="00480BEB" w:rsidSect="00FC79C3">
      <w:headerReference w:type="default" r:id="rId8"/>
      <w:foot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80EA" w14:textId="77777777" w:rsidR="000F0F94" w:rsidRDefault="000F0F94">
      <w:r>
        <w:separator/>
      </w:r>
    </w:p>
  </w:endnote>
  <w:endnote w:type="continuationSeparator" w:id="0">
    <w:p w14:paraId="25A2962E" w14:textId="77777777" w:rsidR="000F0F94" w:rsidRDefault="000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2896" w14:textId="77777777" w:rsidR="003C7C1A" w:rsidRDefault="003C7C1A">
    <w:pPr>
      <w:pStyle w:val="a3"/>
      <w:jc w:val="center"/>
    </w:pPr>
  </w:p>
  <w:p w14:paraId="0B1BD571" w14:textId="77777777" w:rsidR="003C7C1A" w:rsidRDefault="003C7C1A">
    <w:pPr>
      <w:pStyle w:val="a3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14:paraId="0B7C3EAD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5D80673" w14:textId="77777777" w:rsidR="00452F81" w:rsidRPr="00AC16FB" w:rsidRDefault="000F0F94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Рег.№ Д-246//21-05/05-3073 Рег.дата 25.01.2022 Копия </w:t>
          </w:r>
          <w:r w:rsidRPr="00AC16FB">
            <w:rPr>
              <w:rFonts w:ascii="Times New Roman" w:hAnsi="Times New Roman"/>
              <w:sz w:val="14"/>
              <w:szCs w:val="14"/>
            </w:rPr>
            <w:t>электронного документа. Дата: 27.01.2022 15:10. Версия СЭД: Documentolog 7.8.9. Положительный результат про</w:t>
          </w:r>
        </w:p>
      </w:tc>
    </w:tr>
    <w:tr w:rsidR="00AC16FB" w:rsidRPr="00AC16FB" w14:paraId="330BFD25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87D1E9B" w14:textId="77777777" w:rsidR="00AC16FB" w:rsidRPr="00AC16FB" w:rsidRDefault="000F0F94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14:paraId="2A155688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5D448E56" w14:textId="77777777" w:rsidR="00452F81" w:rsidRPr="00AC16FB" w:rsidRDefault="000F0F94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Рег.№ Д-246//21-05/05-3073 Рег.дата 25.01.2022 Копия электронного документа. Дата: 27.01.2022 15:10. Версия СЭД: Documentolog 7.8.9. </w:t>
          </w:r>
          <w:r w:rsidRPr="00AC16FB">
            <w:rPr>
              <w:rFonts w:ascii="Times New Roman" w:hAnsi="Times New Roman"/>
              <w:sz w:val="14"/>
              <w:szCs w:val="14"/>
            </w:rPr>
            <w:t>Положительный результат про</w:t>
          </w:r>
        </w:p>
      </w:tc>
    </w:tr>
    <w:tr w:rsidR="00AC16FB" w:rsidRPr="00AC16FB" w14:paraId="553B5055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0FA5585B" w14:textId="77777777" w:rsidR="00AC16FB" w:rsidRPr="00AC16FB" w:rsidRDefault="000F0F94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528F" w14:textId="77777777" w:rsidR="000F0F94" w:rsidRDefault="000F0F94">
      <w:r>
        <w:separator/>
      </w:r>
    </w:p>
  </w:footnote>
  <w:footnote w:type="continuationSeparator" w:id="0">
    <w:p w14:paraId="478F9C2A" w14:textId="77777777" w:rsidR="000F0F94" w:rsidRDefault="000F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A1B2" w14:textId="77777777" w:rsidR="003C7C1A" w:rsidRPr="000009C8" w:rsidRDefault="003C7C1A">
    <w:pPr>
      <w:pStyle w:val="a5"/>
      <w:jc w:val="center"/>
      <w:rPr>
        <w:rFonts w:ascii="Times New Roman" w:hAnsi="Times New Roman"/>
        <w:sz w:val="24"/>
        <w:szCs w:val="24"/>
      </w:rPr>
    </w:pPr>
    <w:r w:rsidRPr="000009C8">
      <w:rPr>
        <w:rFonts w:ascii="Times New Roman" w:hAnsi="Times New Roman"/>
        <w:sz w:val="24"/>
        <w:szCs w:val="24"/>
      </w:rPr>
      <w:fldChar w:fldCharType="begin"/>
    </w:r>
    <w:r w:rsidRPr="000009C8">
      <w:rPr>
        <w:rFonts w:ascii="Times New Roman" w:hAnsi="Times New Roman"/>
        <w:sz w:val="24"/>
        <w:szCs w:val="24"/>
      </w:rPr>
      <w:instrText>PAGE   \* MERGEFORMAT</w:instrText>
    </w:r>
    <w:r w:rsidRPr="000009C8">
      <w:rPr>
        <w:rFonts w:ascii="Times New Roman" w:hAnsi="Times New Roman"/>
        <w:sz w:val="24"/>
        <w:szCs w:val="24"/>
      </w:rPr>
      <w:fldChar w:fldCharType="separate"/>
    </w:r>
    <w:r w:rsidR="002868CE">
      <w:rPr>
        <w:rFonts w:ascii="Times New Roman" w:hAnsi="Times New Roman"/>
        <w:noProof/>
        <w:sz w:val="24"/>
        <w:szCs w:val="24"/>
      </w:rPr>
      <w:t>4</w:t>
    </w:r>
    <w:r w:rsidRPr="000009C8">
      <w:rPr>
        <w:rFonts w:ascii="Times New Roman" w:hAnsi="Times New Roman"/>
        <w:sz w:val="24"/>
        <w:szCs w:val="24"/>
      </w:rPr>
      <w:fldChar w:fldCharType="end"/>
    </w:r>
  </w:p>
  <w:p w14:paraId="537B0AB2" w14:textId="77777777" w:rsidR="003C7C1A" w:rsidRDefault="003C7C1A">
    <w:pPr>
      <w:pStyle w:val="a5"/>
    </w:pPr>
  </w:p>
  <w:p w14:paraId="3256311F" w14:textId="77777777" w:rsidR="003D52A9" w:rsidRDefault="000F0F94">
    <w:pPr>
      <w:pStyle w:val="a3"/>
    </w:pPr>
    <w:r>
      <w:rPr>
        <w:noProof/>
      </w:rPr>
      <w:pict w14:anchorId="4BC35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руда и социальной защиты населения Республики Казахстан - Тащегулов Ж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B9A"/>
    <w:multiLevelType w:val="hybridMultilevel"/>
    <w:tmpl w:val="066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6F4"/>
    <w:multiLevelType w:val="hybridMultilevel"/>
    <w:tmpl w:val="250E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597F"/>
    <w:multiLevelType w:val="hybridMultilevel"/>
    <w:tmpl w:val="A45AAFDE"/>
    <w:lvl w:ilvl="0" w:tplc="393C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F85"/>
    <w:multiLevelType w:val="hybridMultilevel"/>
    <w:tmpl w:val="7F22A000"/>
    <w:lvl w:ilvl="0" w:tplc="6E1C8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956E9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66BD2"/>
    <w:multiLevelType w:val="hybridMultilevel"/>
    <w:tmpl w:val="3A2AC6D2"/>
    <w:lvl w:ilvl="0" w:tplc="B37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6F4FE0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95710"/>
    <w:multiLevelType w:val="hybridMultilevel"/>
    <w:tmpl w:val="D5FA5B86"/>
    <w:lvl w:ilvl="0" w:tplc="E09A2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5A4C14"/>
    <w:multiLevelType w:val="hybridMultilevel"/>
    <w:tmpl w:val="DC1CDC8A"/>
    <w:lvl w:ilvl="0" w:tplc="9620C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3106C"/>
    <w:multiLevelType w:val="hybridMultilevel"/>
    <w:tmpl w:val="051EADA8"/>
    <w:lvl w:ilvl="0" w:tplc="7E283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A4001A"/>
    <w:multiLevelType w:val="hybridMultilevel"/>
    <w:tmpl w:val="A0321094"/>
    <w:lvl w:ilvl="0" w:tplc="A0205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E5413"/>
    <w:multiLevelType w:val="hybridMultilevel"/>
    <w:tmpl w:val="A1DE2EFC"/>
    <w:lvl w:ilvl="0" w:tplc="4DF87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58550F"/>
    <w:multiLevelType w:val="hybridMultilevel"/>
    <w:tmpl w:val="EDA44F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07C099F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09F6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A1116"/>
    <w:multiLevelType w:val="multilevel"/>
    <w:tmpl w:val="C20CE14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 w15:restartNumberingAfterBreak="0">
    <w:nsid w:val="7A6A75ED"/>
    <w:multiLevelType w:val="hybridMultilevel"/>
    <w:tmpl w:val="26281846"/>
    <w:lvl w:ilvl="0" w:tplc="B8FC0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4"/>
  </w:num>
  <w:num w:numId="12">
    <w:abstractNumId w:val="11"/>
  </w:num>
  <w:num w:numId="13">
    <w:abstractNumId w:val="13"/>
  </w:num>
  <w:num w:numId="14">
    <w:abstractNumId w:val="15"/>
  </w:num>
  <w:num w:numId="15">
    <w:abstractNumId w:val="0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FE"/>
    <w:rsid w:val="00000269"/>
    <w:rsid w:val="000009C8"/>
    <w:rsid w:val="00000BFF"/>
    <w:rsid w:val="00001989"/>
    <w:rsid w:val="0000258C"/>
    <w:rsid w:val="00002ABC"/>
    <w:rsid w:val="0000381C"/>
    <w:rsid w:val="00004DA9"/>
    <w:rsid w:val="00004FA9"/>
    <w:rsid w:val="000105F5"/>
    <w:rsid w:val="00010742"/>
    <w:rsid w:val="0001353B"/>
    <w:rsid w:val="00017DAE"/>
    <w:rsid w:val="00020021"/>
    <w:rsid w:val="00024830"/>
    <w:rsid w:val="000410BC"/>
    <w:rsid w:val="00041E99"/>
    <w:rsid w:val="00044E76"/>
    <w:rsid w:val="0004519E"/>
    <w:rsid w:val="000460FF"/>
    <w:rsid w:val="00055997"/>
    <w:rsid w:val="00060E82"/>
    <w:rsid w:val="00062ED5"/>
    <w:rsid w:val="00064236"/>
    <w:rsid w:val="00070698"/>
    <w:rsid w:val="000810CE"/>
    <w:rsid w:val="00082682"/>
    <w:rsid w:val="0008694F"/>
    <w:rsid w:val="00090950"/>
    <w:rsid w:val="00090BB3"/>
    <w:rsid w:val="00091FCC"/>
    <w:rsid w:val="00096DE8"/>
    <w:rsid w:val="00097165"/>
    <w:rsid w:val="000979A9"/>
    <w:rsid w:val="000A5818"/>
    <w:rsid w:val="000A59A6"/>
    <w:rsid w:val="000A7AE5"/>
    <w:rsid w:val="000B4A48"/>
    <w:rsid w:val="000B602C"/>
    <w:rsid w:val="000C1D37"/>
    <w:rsid w:val="000C4FB0"/>
    <w:rsid w:val="000C672E"/>
    <w:rsid w:val="000D1574"/>
    <w:rsid w:val="000D4227"/>
    <w:rsid w:val="000D613A"/>
    <w:rsid w:val="000E429A"/>
    <w:rsid w:val="000E6C1C"/>
    <w:rsid w:val="000F0AEF"/>
    <w:rsid w:val="000F0F94"/>
    <w:rsid w:val="000F4F88"/>
    <w:rsid w:val="00104D1E"/>
    <w:rsid w:val="00104D72"/>
    <w:rsid w:val="00107A3F"/>
    <w:rsid w:val="0011452B"/>
    <w:rsid w:val="0011542F"/>
    <w:rsid w:val="00123876"/>
    <w:rsid w:val="00126ACE"/>
    <w:rsid w:val="00133112"/>
    <w:rsid w:val="00133B09"/>
    <w:rsid w:val="00140396"/>
    <w:rsid w:val="00151A1A"/>
    <w:rsid w:val="00155221"/>
    <w:rsid w:val="001637E8"/>
    <w:rsid w:val="00171C22"/>
    <w:rsid w:val="001726BB"/>
    <w:rsid w:val="00172F93"/>
    <w:rsid w:val="00177091"/>
    <w:rsid w:val="00193B52"/>
    <w:rsid w:val="001978DA"/>
    <w:rsid w:val="001A4E5D"/>
    <w:rsid w:val="001A5DA8"/>
    <w:rsid w:val="001B0C3B"/>
    <w:rsid w:val="001C550B"/>
    <w:rsid w:val="001D053E"/>
    <w:rsid w:val="001D37FE"/>
    <w:rsid w:val="001D669B"/>
    <w:rsid w:val="001E22CE"/>
    <w:rsid w:val="001E795A"/>
    <w:rsid w:val="001F574F"/>
    <w:rsid w:val="002063FA"/>
    <w:rsid w:val="002138BA"/>
    <w:rsid w:val="00214235"/>
    <w:rsid w:val="00216435"/>
    <w:rsid w:val="00223B6F"/>
    <w:rsid w:val="00227C8E"/>
    <w:rsid w:val="002307D2"/>
    <w:rsid w:val="00230F9A"/>
    <w:rsid w:val="00231D0B"/>
    <w:rsid w:val="00231D4C"/>
    <w:rsid w:val="002329FA"/>
    <w:rsid w:val="00233B8B"/>
    <w:rsid w:val="0023486D"/>
    <w:rsid w:val="00240B62"/>
    <w:rsid w:val="002562DD"/>
    <w:rsid w:val="00257F1E"/>
    <w:rsid w:val="00260459"/>
    <w:rsid w:val="00262ACC"/>
    <w:rsid w:val="002657A4"/>
    <w:rsid w:val="00267DA3"/>
    <w:rsid w:val="00272177"/>
    <w:rsid w:val="00276930"/>
    <w:rsid w:val="0028628F"/>
    <w:rsid w:val="002868CE"/>
    <w:rsid w:val="002905D7"/>
    <w:rsid w:val="00291BD9"/>
    <w:rsid w:val="002A0B03"/>
    <w:rsid w:val="002A71A7"/>
    <w:rsid w:val="002B27F1"/>
    <w:rsid w:val="002B7BA7"/>
    <w:rsid w:val="002C3602"/>
    <w:rsid w:val="002C423E"/>
    <w:rsid w:val="002C52AA"/>
    <w:rsid w:val="002C5F47"/>
    <w:rsid w:val="002D631A"/>
    <w:rsid w:val="002D6E6B"/>
    <w:rsid w:val="002D7E4D"/>
    <w:rsid w:val="002E004A"/>
    <w:rsid w:val="002E0932"/>
    <w:rsid w:val="002E5D04"/>
    <w:rsid w:val="002E5F87"/>
    <w:rsid w:val="002F0A3C"/>
    <w:rsid w:val="002F0CBE"/>
    <w:rsid w:val="002F2D36"/>
    <w:rsid w:val="002F3C8A"/>
    <w:rsid w:val="002F403D"/>
    <w:rsid w:val="002F5F3D"/>
    <w:rsid w:val="003020A4"/>
    <w:rsid w:val="00305DDF"/>
    <w:rsid w:val="00311E33"/>
    <w:rsid w:val="00321DB6"/>
    <w:rsid w:val="0032553F"/>
    <w:rsid w:val="00325CE6"/>
    <w:rsid w:val="003268BE"/>
    <w:rsid w:val="00326C37"/>
    <w:rsid w:val="00331A29"/>
    <w:rsid w:val="0034201C"/>
    <w:rsid w:val="003420B8"/>
    <w:rsid w:val="003447D3"/>
    <w:rsid w:val="003523C6"/>
    <w:rsid w:val="00356D39"/>
    <w:rsid w:val="00356D48"/>
    <w:rsid w:val="0035724E"/>
    <w:rsid w:val="00357864"/>
    <w:rsid w:val="00363E16"/>
    <w:rsid w:val="00365452"/>
    <w:rsid w:val="003746E1"/>
    <w:rsid w:val="00381352"/>
    <w:rsid w:val="00390FE1"/>
    <w:rsid w:val="003911F9"/>
    <w:rsid w:val="003949A1"/>
    <w:rsid w:val="003A00A1"/>
    <w:rsid w:val="003A1401"/>
    <w:rsid w:val="003B04A2"/>
    <w:rsid w:val="003B17AE"/>
    <w:rsid w:val="003B339D"/>
    <w:rsid w:val="003C0FF6"/>
    <w:rsid w:val="003C2901"/>
    <w:rsid w:val="003C7C1A"/>
    <w:rsid w:val="003D05FE"/>
    <w:rsid w:val="003D245E"/>
    <w:rsid w:val="003E5C3D"/>
    <w:rsid w:val="003E6507"/>
    <w:rsid w:val="003E72F4"/>
    <w:rsid w:val="003F16DB"/>
    <w:rsid w:val="00403352"/>
    <w:rsid w:val="004044EF"/>
    <w:rsid w:val="00407458"/>
    <w:rsid w:val="00411804"/>
    <w:rsid w:val="00414746"/>
    <w:rsid w:val="004214F6"/>
    <w:rsid w:val="00434C23"/>
    <w:rsid w:val="00443B60"/>
    <w:rsid w:val="00445388"/>
    <w:rsid w:val="0045595A"/>
    <w:rsid w:val="00460C57"/>
    <w:rsid w:val="00460EDD"/>
    <w:rsid w:val="00464198"/>
    <w:rsid w:val="004710F2"/>
    <w:rsid w:val="00472907"/>
    <w:rsid w:val="00474D66"/>
    <w:rsid w:val="0047762E"/>
    <w:rsid w:val="00480140"/>
    <w:rsid w:val="0048067D"/>
    <w:rsid w:val="00480BEB"/>
    <w:rsid w:val="0048410B"/>
    <w:rsid w:val="0048690B"/>
    <w:rsid w:val="004915B2"/>
    <w:rsid w:val="0049274E"/>
    <w:rsid w:val="004A1F67"/>
    <w:rsid w:val="004B2C8F"/>
    <w:rsid w:val="004B2CD3"/>
    <w:rsid w:val="004B5A07"/>
    <w:rsid w:val="004C4663"/>
    <w:rsid w:val="004D4155"/>
    <w:rsid w:val="004D41E5"/>
    <w:rsid w:val="004E03CB"/>
    <w:rsid w:val="004E1281"/>
    <w:rsid w:val="004E1708"/>
    <w:rsid w:val="004E63CE"/>
    <w:rsid w:val="004E7CE3"/>
    <w:rsid w:val="004F3D82"/>
    <w:rsid w:val="004F7034"/>
    <w:rsid w:val="00513D4C"/>
    <w:rsid w:val="005346E4"/>
    <w:rsid w:val="00536344"/>
    <w:rsid w:val="005421E7"/>
    <w:rsid w:val="005433B2"/>
    <w:rsid w:val="00544346"/>
    <w:rsid w:val="005467A8"/>
    <w:rsid w:val="005559D2"/>
    <w:rsid w:val="00557E31"/>
    <w:rsid w:val="00565999"/>
    <w:rsid w:val="00577826"/>
    <w:rsid w:val="00580C82"/>
    <w:rsid w:val="00581EC7"/>
    <w:rsid w:val="00582C99"/>
    <w:rsid w:val="00583F6F"/>
    <w:rsid w:val="0059172E"/>
    <w:rsid w:val="00594F52"/>
    <w:rsid w:val="005A24F1"/>
    <w:rsid w:val="005A6186"/>
    <w:rsid w:val="005A6CB5"/>
    <w:rsid w:val="005B08E0"/>
    <w:rsid w:val="005B0963"/>
    <w:rsid w:val="005C612C"/>
    <w:rsid w:val="005D3352"/>
    <w:rsid w:val="005D396E"/>
    <w:rsid w:val="005D7BFD"/>
    <w:rsid w:val="005E2549"/>
    <w:rsid w:val="005E357A"/>
    <w:rsid w:val="005E4320"/>
    <w:rsid w:val="005E58B2"/>
    <w:rsid w:val="005E776F"/>
    <w:rsid w:val="005E7CD7"/>
    <w:rsid w:val="005F1F14"/>
    <w:rsid w:val="005F7165"/>
    <w:rsid w:val="005F7349"/>
    <w:rsid w:val="00600FCF"/>
    <w:rsid w:val="00601304"/>
    <w:rsid w:val="006046E5"/>
    <w:rsid w:val="00605A6C"/>
    <w:rsid w:val="00611C4B"/>
    <w:rsid w:val="0061517D"/>
    <w:rsid w:val="0061578E"/>
    <w:rsid w:val="00624201"/>
    <w:rsid w:val="00625175"/>
    <w:rsid w:val="0063407F"/>
    <w:rsid w:val="006407B3"/>
    <w:rsid w:val="00640F60"/>
    <w:rsid w:val="006428DA"/>
    <w:rsid w:val="00647938"/>
    <w:rsid w:val="00650A44"/>
    <w:rsid w:val="00650C51"/>
    <w:rsid w:val="006541F6"/>
    <w:rsid w:val="00664CB5"/>
    <w:rsid w:val="00672E48"/>
    <w:rsid w:val="0067570E"/>
    <w:rsid w:val="00680874"/>
    <w:rsid w:val="0068366B"/>
    <w:rsid w:val="00683F8E"/>
    <w:rsid w:val="00684553"/>
    <w:rsid w:val="006865DA"/>
    <w:rsid w:val="00687467"/>
    <w:rsid w:val="006A4C5D"/>
    <w:rsid w:val="006B1336"/>
    <w:rsid w:val="006B145C"/>
    <w:rsid w:val="006B2B05"/>
    <w:rsid w:val="006B3D6B"/>
    <w:rsid w:val="006B3ED3"/>
    <w:rsid w:val="006B53AB"/>
    <w:rsid w:val="006C583B"/>
    <w:rsid w:val="006C7C95"/>
    <w:rsid w:val="006D1517"/>
    <w:rsid w:val="006D42C8"/>
    <w:rsid w:val="006D646B"/>
    <w:rsid w:val="006E6135"/>
    <w:rsid w:val="006E7AB6"/>
    <w:rsid w:val="006F593D"/>
    <w:rsid w:val="006F723E"/>
    <w:rsid w:val="0070262E"/>
    <w:rsid w:val="00704444"/>
    <w:rsid w:val="00706D96"/>
    <w:rsid w:val="00712C94"/>
    <w:rsid w:val="007146D9"/>
    <w:rsid w:val="0071613C"/>
    <w:rsid w:val="00736E2D"/>
    <w:rsid w:val="00737DA0"/>
    <w:rsid w:val="00744E65"/>
    <w:rsid w:val="00746997"/>
    <w:rsid w:val="00750E00"/>
    <w:rsid w:val="007555A9"/>
    <w:rsid w:val="00756FC3"/>
    <w:rsid w:val="00761AFB"/>
    <w:rsid w:val="00763127"/>
    <w:rsid w:val="00763715"/>
    <w:rsid w:val="00764462"/>
    <w:rsid w:val="0076479F"/>
    <w:rsid w:val="0076633B"/>
    <w:rsid w:val="00767041"/>
    <w:rsid w:val="00772E73"/>
    <w:rsid w:val="00787CBA"/>
    <w:rsid w:val="00794A0F"/>
    <w:rsid w:val="007B76C6"/>
    <w:rsid w:val="007C2CB8"/>
    <w:rsid w:val="007C4534"/>
    <w:rsid w:val="007D271B"/>
    <w:rsid w:val="007D4046"/>
    <w:rsid w:val="007D4DFC"/>
    <w:rsid w:val="007E23C7"/>
    <w:rsid w:val="007E2D75"/>
    <w:rsid w:val="007E5C70"/>
    <w:rsid w:val="007E7BBB"/>
    <w:rsid w:val="007F0908"/>
    <w:rsid w:val="007F3CE0"/>
    <w:rsid w:val="007F4141"/>
    <w:rsid w:val="007F79E6"/>
    <w:rsid w:val="008006C2"/>
    <w:rsid w:val="008013F9"/>
    <w:rsid w:val="00802E4C"/>
    <w:rsid w:val="008130F5"/>
    <w:rsid w:val="008156F5"/>
    <w:rsid w:val="008221EA"/>
    <w:rsid w:val="00827B50"/>
    <w:rsid w:val="00830979"/>
    <w:rsid w:val="0083156C"/>
    <w:rsid w:val="0083780D"/>
    <w:rsid w:val="008413D1"/>
    <w:rsid w:val="00844730"/>
    <w:rsid w:val="008603E4"/>
    <w:rsid w:val="0086123F"/>
    <w:rsid w:val="00861EA0"/>
    <w:rsid w:val="008649BE"/>
    <w:rsid w:val="00874F92"/>
    <w:rsid w:val="00887507"/>
    <w:rsid w:val="0089506C"/>
    <w:rsid w:val="008A0E5A"/>
    <w:rsid w:val="008A2A58"/>
    <w:rsid w:val="008A7B5B"/>
    <w:rsid w:val="008B13BD"/>
    <w:rsid w:val="008B1C89"/>
    <w:rsid w:val="008B5B55"/>
    <w:rsid w:val="008B5E18"/>
    <w:rsid w:val="008C3190"/>
    <w:rsid w:val="008C468F"/>
    <w:rsid w:val="008C4E40"/>
    <w:rsid w:val="008E025B"/>
    <w:rsid w:val="008E121D"/>
    <w:rsid w:val="008E202A"/>
    <w:rsid w:val="008E41AD"/>
    <w:rsid w:val="008E4541"/>
    <w:rsid w:val="008E52F7"/>
    <w:rsid w:val="008F2EA3"/>
    <w:rsid w:val="00922030"/>
    <w:rsid w:val="009240C4"/>
    <w:rsid w:val="00926F65"/>
    <w:rsid w:val="009302C9"/>
    <w:rsid w:val="00940F62"/>
    <w:rsid w:val="009412B0"/>
    <w:rsid w:val="00944333"/>
    <w:rsid w:val="00952AF1"/>
    <w:rsid w:val="0096651A"/>
    <w:rsid w:val="00970EBF"/>
    <w:rsid w:val="0097161A"/>
    <w:rsid w:val="009814FE"/>
    <w:rsid w:val="009819FE"/>
    <w:rsid w:val="0098741B"/>
    <w:rsid w:val="0099067D"/>
    <w:rsid w:val="00991376"/>
    <w:rsid w:val="00992F61"/>
    <w:rsid w:val="009930D5"/>
    <w:rsid w:val="00995956"/>
    <w:rsid w:val="009A053D"/>
    <w:rsid w:val="009A75A9"/>
    <w:rsid w:val="009B3D56"/>
    <w:rsid w:val="009C31F4"/>
    <w:rsid w:val="009D18A5"/>
    <w:rsid w:val="009D319B"/>
    <w:rsid w:val="009D597A"/>
    <w:rsid w:val="009D5E87"/>
    <w:rsid w:val="009E2D23"/>
    <w:rsid w:val="009E2FFB"/>
    <w:rsid w:val="009E5205"/>
    <w:rsid w:val="009F0F29"/>
    <w:rsid w:val="009F2874"/>
    <w:rsid w:val="009F5CCE"/>
    <w:rsid w:val="009F6D6D"/>
    <w:rsid w:val="009F7C60"/>
    <w:rsid w:val="00A02324"/>
    <w:rsid w:val="00A0400D"/>
    <w:rsid w:val="00A16354"/>
    <w:rsid w:val="00A16687"/>
    <w:rsid w:val="00A306FF"/>
    <w:rsid w:val="00A30C9C"/>
    <w:rsid w:val="00A31576"/>
    <w:rsid w:val="00A343F0"/>
    <w:rsid w:val="00A455C9"/>
    <w:rsid w:val="00A50FEE"/>
    <w:rsid w:val="00A519F8"/>
    <w:rsid w:val="00A56FD0"/>
    <w:rsid w:val="00A57839"/>
    <w:rsid w:val="00A579F5"/>
    <w:rsid w:val="00A639CC"/>
    <w:rsid w:val="00A664A1"/>
    <w:rsid w:val="00A76241"/>
    <w:rsid w:val="00A83AA7"/>
    <w:rsid w:val="00A93517"/>
    <w:rsid w:val="00A93C34"/>
    <w:rsid w:val="00AA048C"/>
    <w:rsid w:val="00AA7B0F"/>
    <w:rsid w:val="00AB0092"/>
    <w:rsid w:val="00AB13B2"/>
    <w:rsid w:val="00AC2689"/>
    <w:rsid w:val="00AC7B6C"/>
    <w:rsid w:val="00AD3C15"/>
    <w:rsid w:val="00AE0105"/>
    <w:rsid w:val="00AE1BA3"/>
    <w:rsid w:val="00AE52C7"/>
    <w:rsid w:val="00AE6A2C"/>
    <w:rsid w:val="00AF1562"/>
    <w:rsid w:val="00AF7D5C"/>
    <w:rsid w:val="00B0080B"/>
    <w:rsid w:val="00B0340D"/>
    <w:rsid w:val="00B10FA4"/>
    <w:rsid w:val="00B11AB2"/>
    <w:rsid w:val="00B11F43"/>
    <w:rsid w:val="00B12B37"/>
    <w:rsid w:val="00B20324"/>
    <w:rsid w:val="00B216D3"/>
    <w:rsid w:val="00B238E9"/>
    <w:rsid w:val="00B252E1"/>
    <w:rsid w:val="00B27F4C"/>
    <w:rsid w:val="00B3248B"/>
    <w:rsid w:val="00B5136F"/>
    <w:rsid w:val="00B55627"/>
    <w:rsid w:val="00B559DB"/>
    <w:rsid w:val="00B62F54"/>
    <w:rsid w:val="00B63E97"/>
    <w:rsid w:val="00B667D3"/>
    <w:rsid w:val="00B67278"/>
    <w:rsid w:val="00B70553"/>
    <w:rsid w:val="00B84A85"/>
    <w:rsid w:val="00B84DEB"/>
    <w:rsid w:val="00B87460"/>
    <w:rsid w:val="00B904A9"/>
    <w:rsid w:val="00B946FF"/>
    <w:rsid w:val="00B96C0B"/>
    <w:rsid w:val="00BA0250"/>
    <w:rsid w:val="00BA0930"/>
    <w:rsid w:val="00BA3264"/>
    <w:rsid w:val="00BB40F9"/>
    <w:rsid w:val="00BB57DA"/>
    <w:rsid w:val="00BC0A7E"/>
    <w:rsid w:val="00BC26EC"/>
    <w:rsid w:val="00BC631B"/>
    <w:rsid w:val="00BD22ED"/>
    <w:rsid w:val="00BD2590"/>
    <w:rsid w:val="00BE4338"/>
    <w:rsid w:val="00BE59B9"/>
    <w:rsid w:val="00BE6674"/>
    <w:rsid w:val="00BF5265"/>
    <w:rsid w:val="00BF6304"/>
    <w:rsid w:val="00C06C0F"/>
    <w:rsid w:val="00C116D3"/>
    <w:rsid w:val="00C12832"/>
    <w:rsid w:val="00C2445C"/>
    <w:rsid w:val="00C25217"/>
    <w:rsid w:val="00C3186C"/>
    <w:rsid w:val="00C362EC"/>
    <w:rsid w:val="00C3637D"/>
    <w:rsid w:val="00C364EE"/>
    <w:rsid w:val="00C4200C"/>
    <w:rsid w:val="00C43040"/>
    <w:rsid w:val="00C500F8"/>
    <w:rsid w:val="00C514BC"/>
    <w:rsid w:val="00C534B0"/>
    <w:rsid w:val="00C54872"/>
    <w:rsid w:val="00C56BC1"/>
    <w:rsid w:val="00C67346"/>
    <w:rsid w:val="00C718CC"/>
    <w:rsid w:val="00C81D66"/>
    <w:rsid w:val="00C82F56"/>
    <w:rsid w:val="00C854EF"/>
    <w:rsid w:val="00C86438"/>
    <w:rsid w:val="00C92913"/>
    <w:rsid w:val="00CA0910"/>
    <w:rsid w:val="00CA5254"/>
    <w:rsid w:val="00CA64ED"/>
    <w:rsid w:val="00CB1735"/>
    <w:rsid w:val="00CB34DF"/>
    <w:rsid w:val="00CB6744"/>
    <w:rsid w:val="00CB6B2D"/>
    <w:rsid w:val="00CC28CD"/>
    <w:rsid w:val="00CC2D27"/>
    <w:rsid w:val="00CC3123"/>
    <w:rsid w:val="00CD7B1F"/>
    <w:rsid w:val="00CE2537"/>
    <w:rsid w:val="00CE5376"/>
    <w:rsid w:val="00D02E35"/>
    <w:rsid w:val="00D06396"/>
    <w:rsid w:val="00D10BED"/>
    <w:rsid w:val="00D11CCD"/>
    <w:rsid w:val="00D13735"/>
    <w:rsid w:val="00D20A1D"/>
    <w:rsid w:val="00D26314"/>
    <w:rsid w:val="00D32E91"/>
    <w:rsid w:val="00D33935"/>
    <w:rsid w:val="00D341DD"/>
    <w:rsid w:val="00D3461E"/>
    <w:rsid w:val="00D416AD"/>
    <w:rsid w:val="00D418B8"/>
    <w:rsid w:val="00D50212"/>
    <w:rsid w:val="00D50BD1"/>
    <w:rsid w:val="00D52174"/>
    <w:rsid w:val="00D54552"/>
    <w:rsid w:val="00D623CF"/>
    <w:rsid w:val="00D673B7"/>
    <w:rsid w:val="00D71539"/>
    <w:rsid w:val="00D778EC"/>
    <w:rsid w:val="00D84053"/>
    <w:rsid w:val="00D84AEA"/>
    <w:rsid w:val="00D93EA1"/>
    <w:rsid w:val="00D975CE"/>
    <w:rsid w:val="00DA0878"/>
    <w:rsid w:val="00DA2B0E"/>
    <w:rsid w:val="00DA4B5A"/>
    <w:rsid w:val="00DB3C98"/>
    <w:rsid w:val="00DB7D11"/>
    <w:rsid w:val="00DC103E"/>
    <w:rsid w:val="00DC3464"/>
    <w:rsid w:val="00DD09C6"/>
    <w:rsid w:val="00DD4567"/>
    <w:rsid w:val="00DD4D51"/>
    <w:rsid w:val="00DF43A1"/>
    <w:rsid w:val="00E12569"/>
    <w:rsid w:val="00E1419D"/>
    <w:rsid w:val="00E141B2"/>
    <w:rsid w:val="00E16189"/>
    <w:rsid w:val="00E26D6B"/>
    <w:rsid w:val="00E30368"/>
    <w:rsid w:val="00E3666D"/>
    <w:rsid w:val="00E36FA8"/>
    <w:rsid w:val="00E51F21"/>
    <w:rsid w:val="00E5784A"/>
    <w:rsid w:val="00E60E4E"/>
    <w:rsid w:val="00E63C43"/>
    <w:rsid w:val="00E67B6E"/>
    <w:rsid w:val="00E71AAA"/>
    <w:rsid w:val="00E738A5"/>
    <w:rsid w:val="00E7776D"/>
    <w:rsid w:val="00E84C87"/>
    <w:rsid w:val="00E86970"/>
    <w:rsid w:val="00E90112"/>
    <w:rsid w:val="00E926DA"/>
    <w:rsid w:val="00E930E3"/>
    <w:rsid w:val="00E93E9B"/>
    <w:rsid w:val="00E96118"/>
    <w:rsid w:val="00E9795D"/>
    <w:rsid w:val="00EA0C6E"/>
    <w:rsid w:val="00EA11D9"/>
    <w:rsid w:val="00EA2078"/>
    <w:rsid w:val="00EA341A"/>
    <w:rsid w:val="00EA62EA"/>
    <w:rsid w:val="00EB1483"/>
    <w:rsid w:val="00ED2CFA"/>
    <w:rsid w:val="00ED574B"/>
    <w:rsid w:val="00EE5D23"/>
    <w:rsid w:val="00EF5674"/>
    <w:rsid w:val="00F03F62"/>
    <w:rsid w:val="00F1403A"/>
    <w:rsid w:val="00F20054"/>
    <w:rsid w:val="00F222C1"/>
    <w:rsid w:val="00F25127"/>
    <w:rsid w:val="00F32345"/>
    <w:rsid w:val="00F34A67"/>
    <w:rsid w:val="00F37A34"/>
    <w:rsid w:val="00F408DA"/>
    <w:rsid w:val="00F44F73"/>
    <w:rsid w:val="00F45F4B"/>
    <w:rsid w:val="00F46809"/>
    <w:rsid w:val="00F47963"/>
    <w:rsid w:val="00F6005D"/>
    <w:rsid w:val="00F61927"/>
    <w:rsid w:val="00F61D6A"/>
    <w:rsid w:val="00F724DD"/>
    <w:rsid w:val="00F730A1"/>
    <w:rsid w:val="00F8098D"/>
    <w:rsid w:val="00F821E7"/>
    <w:rsid w:val="00F82E42"/>
    <w:rsid w:val="00F8783E"/>
    <w:rsid w:val="00F90EBB"/>
    <w:rsid w:val="00F927E6"/>
    <w:rsid w:val="00F92D11"/>
    <w:rsid w:val="00F93E73"/>
    <w:rsid w:val="00F93FE4"/>
    <w:rsid w:val="00F94EC3"/>
    <w:rsid w:val="00FA0A05"/>
    <w:rsid w:val="00FA3666"/>
    <w:rsid w:val="00FA5396"/>
    <w:rsid w:val="00FA7058"/>
    <w:rsid w:val="00FB434C"/>
    <w:rsid w:val="00FC1626"/>
    <w:rsid w:val="00FC3F94"/>
    <w:rsid w:val="00FC79C3"/>
    <w:rsid w:val="00FE16F5"/>
    <w:rsid w:val="00FE556E"/>
    <w:rsid w:val="00FF1E1D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A48B97"/>
  <w15:docId w15:val="{5A1B6D3C-C50B-4557-BCDA-1D93598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FE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E025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4FE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4">
    <w:name w:val="Нижний колонтитул Знак"/>
    <w:link w:val="a3"/>
    <w:uiPriority w:val="99"/>
    <w:rsid w:val="009814F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81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14F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814FE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0">
    <w:name w:val="s0"/>
    <w:rsid w:val="00EB14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No Spacing"/>
    <w:aliases w:val="Обя,мелкий,No Spacing,Алия,мой рабочий,норма,Айгерим,СНОСКИ"/>
    <w:link w:val="a9"/>
    <w:uiPriority w:val="1"/>
    <w:qFormat/>
    <w:rsid w:val="002E5D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E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82E42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Без интервала Знак"/>
    <w:aliases w:val="Обя Знак,мелкий Знак,No Spacing Знак,Алия Знак,мой рабочий Знак,норма Знак,Айгерим Знак,СНОСКИ Знак"/>
    <w:link w:val="a8"/>
    <w:uiPriority w:val="1"/>
    <w:rsid w:val="00764462"/>
    <w:rPr>
      <w:sz w:val="22"/>
      <w:szCs w:val="22"/>
      <w:lang w:eastAsia="en-US"/>
    </w:rPr>
  </w:style>
  <w:style w:type="paragraph" w:customStyle="1" w:styleId="1">
    <w:name w:val="Обычный1"/>
    <w:rsid w:val="00291BD9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rsid w:val="008E025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E10D-4896-4942-A664-A56BAB21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1289</Words>
  <Characters>7352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Жалпошов Б.</dc:creator>
  <cp:lastModifiedBy>FPRK-User</cp:lastModifiedBy>
  <cp:revision>2</cp:revision>
  <cp:lastPrinted>2022-01-22T06:12:00Z</cp:lastPrinted>
  <dcterms:created xsi:type="dcterms:W3CDTF">2026-05-28T07:16:00Z</dcterms:created>
  <dcterms:modified xsi:type="dcterms:W3CDTF">2026-05-28T07:16:00Z</dcterms:modified>
</cp:coreProperties>
</file>